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2230D6">
      <w:pPr>
        <w:ind w:left="0" w:leftChars="0" w:firstLine="0" w:firstLineChars="0"/>
        <w:jc w:val="center"/>
        <w:rPr>
          <w:rFonts w:hint="eastAsia"/>
          <w:b/>
          <w:bCs/>
          <w:sz w:val="30"/>
          <w:szCs w:val="30"/>
        </w:rPr>
      </w:pPr>
      <w:r>
        <w:rPr>
          <w:rFonts w:hint="eastAsia"/>
          <w:b/>
          <w:bCs/>
          <w:sz w:val="30"/>
          <w:szCs w:val="30"/>
          <w:lang w:val="en-US" w:eastAsia="zh-CN"/>
        </w:rPr>
        <w:t>天坛生境花园项目</w:t>
      </w:r>
      <w:r>
        <w:rPr>
          <w:rFonts w:hint="eastAsia"/>
          <w:b/>
          <w:bCs/>
          <w:sz w:val="30"/>
          <w:szCs w:val="30"/>
        </w:rPr>
        <w:t>采购意向公开信息</w:t>
      </w:r>
    </w:p>
    <w:p w14:paraId="4D5010ED">
      <w:pPr>
        <w:ind w:left="0" w:leftChars="0" w:firstLine="420" w:firstLineChars="200"/>
        <w:jc w:val="both"/>
        <w:rPr>
          <w:rFonts w:hint="eastAsia"/>
        </w:rPr>
      </w:pPr>
    </w:p>
    <w:p w14:paraId="48F1EC4B">
      <w:pPr>
        <w:keepNext w:val="0"/>
        <w:keepLines w:val="0"/>
        <w:pageBreakBefore w:val="0"/>
        <w:widowControl w:val="0"/>
        <w:kinsoku/>
        <w:wordWrap/>
        <w:overflowPunct/>
        <w:topLinePunct w:val="0"/>
        <w:autoSpaceDE/>
        <w:autoSpaceDN/>
        <w:bidi w:val="0"/>
        <w:adjustRightInd/>
        <w:snapToGrid/>
        <w:ind w:hanging="108"/>
        <w:jc w:val="left"/>
        <w:textAlignment w:val="auto"/>
        <w:rPr>
          <w:rFonts w:hint="default"/>
          <w:b/>
          <w:bCs/>
          <w:sz w:val="28"/>
          <w:szCs w:val="28"/>
          <w:lang w:val="en-US" w:eastAsia="zh-CN"/>
        </w:rPr>
      </w:pPr>
      <w:r>
        <w:rPr>
          <w:rFonts w:hint="eastAsia"/>
          <w:b/>
          <w:bCs/>
          <w:sz w:val="28"/>
          <w:szCs w:val="28"/>
          <w:lang w:val="en-US" w:eastAsia="zh-CN"/>
        </w:rPr>
        <w:t>附件一：</w:t>
      </w:r>
      <w:bookmarkStart w:id="0" w:name="_GoBack"/>
      <w:bookmarkEnd w:id="0"/>
    </w:p>
    <w:p w14:paraId="3D81ACEF">
      <w:pPr>
        <w:ind w:left="0" w:leftChars="0" w:firstLine="420" w:firstLineChars="200"/>
        <w:jc w:val="both"/>
        <w:rPr>
          <w:rFonts w:hint="eastAsia"/>
        </w:rPr>
      </w:pPr>
    </w:p>
    <w:p w14:paraId="47AF184B">
      <w:pPr>
        <w:ind w:left="0" w:leftChars="0" w:firstLine="420" w:firstLineChars="200"/>
        <w:jc w:val="both"/>
        <w:rPr>
          <w:rFonts w:hint="eastAsia" w:eastAsiaTheme="minorEastAsia"/>
          <w:b/>
          <w:bCs/>
          <w:sz w:val="30"/>
          <w:szCs w:val="30"/>
          <w:lang w:eastAsia="zh-CN"/>
        </w:rPr>
      </w:pPr>
      <w:r>
        <w:rPr>
          <w:rFonts w:hint="eastAsia"/>
        </w:rPr>
        <w:t>按照北京市公园管理中心要求</w:t>
      </w:r>
      <w:r>
        <w:rPr>
          <w:rFonts w:hint="eastAsia"/>
          <w:lang w:val="en-US" w:eastAsia="zh-CN"/>
        </w:rPr>
        <w:t>，北京市</w:t>
      </w:r>
      <w:r>
        <w:rPr>
          <w:rFonts w:hint="eastAsia"/>
        </w:rPr>
        <w:t>天坛公园</w:t>
      </w:r>
      <w:r>
        <w:rPr>
          <w:rFonts w:hint="eastAsia"/>
          <w:lang w:val="en-US" w:eastAsia="zh-CN"/>
        </w:rPr>
        <w:t>管理处邀请有能力从事本项目的申请人按要求提交相关证明文件和材料，</w:t>
      </w:r>
      <w:r>
        <w:rPr>
          <w:rFonts w:hint="eastAsia"/>
        </w:rPr>
        <w:t>完成天坛生境花园工作</w:t>
      </w:r>
      <w:r>
        <w:rPr>
          <w:rFonts w:hint="eastAsia"/>
          <w:lang w:eastAsia="zh-CN"/>
        </w:rPr>
        <w:t>。</w:t>
      </w:r>
    </w:p>
    <w:p w14:paraId="7C3B3F64">
      <w:pPr>
        <w:numPr>
          <w:ilvl w:val="0"/>
          <w:numId w:val="0"/>
        </w:numPr>
        <w:ind w:leftChars="0"/>
        <w:jc w:val="both"/>
        <w:rPr>
          <w:rFonts w:hint="eastAsia"/>
          <w:b/>
          <w:bCs/>
        </w:rPr>
      </w:pPr>
      <w:r>
        <w:rPr>
          <w:rFonts w:hint="eastAsia"/>
          <w:b/>
          <w:bCs/>
          <w:sz w:val="21"/>
          <w:szCs w:val="21"/>
          <w:lang w:val="en-US" w:eastAsia="zh-CN"/>
        </w:rPr>
        <w:t>1.项目名称：</w:t>
      </w:r>
      <w:r>
        <w:rPr>
          <w:rFonts w:hint="eastAsia"/>
          <w:b/>
          <w:bCs/>
          <w:lang w:val="en-US" w:eastAsia="zh-CN"/>
        </w:rPr>
        <w:t>天坛生境花园</w:t>
      </w:r>
    </w:p>
    <w:p w14:paraId="5631D6D5">
      <w:pPr>
        <w:numPr>
          <w:ilvl w:val="0"/>
          <w:numId w:val="0"/>
        </w:numPr>
        <w:ind w:leftChars="0"/>
        <w:jc w:val="both"/>
        <w:rPr>
          <w:rFonts w:hint="eastAsia"/>
          <w:b/>
          <w:bCs/>
          <w:color w:val="auto"/>
          <w:highlight w:val="none"/>
        </w:rPr>
      </w:pPr>
      <w:r>
        <w:rPr>
          <w:rFonts w:hint="eastAsia"/>
          <w:b/>
          <w:bCs/>
          <w:lang w:val="en-US" w:eastAsia="zh-CN"/>
        </w:rPr>
        <w:t>2.项目预算：90万元</w:t>
      </w:r>
    </w:p>
    <w:p w14:paraId="79F48DDD">
      <w:pPr>
        <w:numPr>
          <w:ilvl w:val="0"/>
          <w:numId w:val="0"/>
        </w:numPr>
        <w:ind w:leftChars="0"/>
        <w:jc w:val="both"/>
        <w:rPr>
          <w:rFonts w:hint="eastAsia"/>
          <w:b/>
          <w:bCs/>
          <w:color w:val="auto"/>
          <w:highlight w:val="none"/>
        </w:rPr>
      </w:pPr>
      <w:r>
        <w:rPr>
          <w:rFonts w:hint="eastAsia"/>
          <w:b/>
          <w:bCs/>
          <w:color w:val="auto"/>
          <w:highlight w:val="none"/>
          <w:lang w:val="en-US" w:eastAsia="zh-CN"/>
        </w:rPr>
        <w:t>3.项目地点：北京市天坛公园</w:t>
      </w:r>
    </w:p>
    <w:p w14:paraId="39229486">
      <w:pPr>
        <w:numPr>
          <w:ilvl w:val="0"/>
          <w:numId w:val="0"/>
        </w:numPr>
        <w:ind w:leftChars="0"/>
        <w:jc w:val="both"/>
        <w:rPr>
          <w:rFonts w:hint="eastAsia"/>
          <w:b/>
          <w:bCs/>
          <w:color w:val="auto"/>
          <w:highlight w:val="none"/>
        </w:rPr>
      </w:pPr>
      <w:r>
        <w:rPr>
          <w:rFonts w:hint="eastAsia"/>
          <w:b/>
          <w:bCs/>
          <w:color w:val="auto"/>
          <w:highlight w:val="none"/>
          <w:lang w:val="en-US" w:eastAsia="zh-CN"/>
        </w:rPr>
        <w:t>4.</w:t>
      </w:r>
      <w:r>
        <w:rPr>
          <w:rFonts w:hint="eastAsia"/>
          <w:b/>
          <w:bCs/>
          <w:color w:val="auto"/>
          <w:highlight w:val="none"/>
          <w:lang w:eastAsia="zh-CN"/>
        </w:rPr>
        <w:t>计划展示</w:t>
      </w:r>
      <w:r>
        <w:rPr>
          <w:rFonts w:hint="eastAsia"/>
          <w:b/>
          <w:bCs/>
          <w:color w:val="auto"/>
          <w:highlight w:val="none"/>
        </w:rPr>
        <w:t>时间：</w:t>
      </w:r>
      <w:r>
        <w:rPr>
          <w:rFonts w:hint="eastAsia"/>
          <w:b/>
          <w:bCs/>
          <w:color w:val="auto"/>
          <w:highlight w:val="none"/>
          <w:lang w:val="en-US" w:eastAsia="zh-CN"/>
        </w:rPr>
        <w:t>2026年4</w:t>
      </w:r>
      <w:r>
        <w:rPr>
          <w:rFonts w:hint="eastAsia"/>
          <w:b/>
          <w:bCs/>
          <w:color w:val="auto"/>
          <w:highlight w:val="none"/>
        </w:rPr>
        <w:t>月2</w:t>
      </w:r>
      <w:r>
        <w:rPr>
          <w:rFonts w:hint="eastAsia"/>
          <w:b/>
          <w:bCs/>
          <w:color w:val="auto"/>
          <w:highlight w:val="none"/>
          <w:lang w:val="en-US" w:eastAsia="zh-CN"/>
        </w:rPr>
        <w:t>4日</w:t>
      </w:r>
      <w:r>
        <w:rPr>
          <w:rFonts w:hint="eastAsia"/>
          <w:b/>
          <w:bCs/>
          <w:color w:val="auto"/>
          <w:highlight w:val="none"/>
        </w:rPr>
        <w:t>至</w:t>
      </w:r>
      <w:r>
        <w:rPr>
          <w:rFonts w:hint="eastAsia"/>
          <w:b/>
          <w:bCs/>
          <w:color w:val="auto"/>
          <w:highlight w:val="none"/>
          <w:lang w:val="en-US" w:eastAsia="zh-CN"/>
        </w:rPr>
        <w:t>10</w:t>
      </w:r>
      <w:r>
        <w:rPr>
          <w:rFonts w:hint="eastAsia"/>
          <w:b/>
          <w:bCs/>
          <w:color w:val="auto"/>
          <w:highlight w:val="none"/>
        </w:rPr>
        <w:t>月</w:t>
      </w:r>
      <w:r>
        <w:rPr>
          <w:rFonts w:hint="eastAsia"/>
          <w:b/>
          <w:bCs/>
          <w:color w:val="auto"/>
          <w:highlight w:val="none"/>
          <w:lang w:val="en-US" w:eastAsia="zh-CN"/>
        </w:rPr>
        <w:t>16</w:t>
      </w:r>
      <w:r>
        <w:rPr>
          <w:rFonts w:hint="eastAsia"/>
          <w:b/>
          <w:bCs/>
          <w:color w:val="auto"/>
          <w:highlight w:val="none"/>
        </w:rPr>
        <w:t>日</w:t>
      </w:r>
    </w:p>
    <w:p w14:paraId="2178CB5D">
      <w:pPr>
        <w:numPr>
          <w:ilvl w:val="0"/>
          <w:numId w:val="0"/>
        </w:numPr>
        <w:ind w:leftChars="0"/>
        <w:jc w:val="both"/>
        <w:rPr>
          <w:rFonts w:hint="eastAsia"/>
          <w:b/>
          <w:bCs/>
          <w:color w:val="auto"/>
          <w:highlight w:val="none"/>
          <w:lang w:val="en-US" w:eastAsia="zh-CN"/>
        </w:rPr>
      </w:pPr>
      <w:r>
        <w:rPr>
          <w:rFonts w:hint="eastAsia"/>
          <w:b/>
          <w:bCs/>
          <w:color w:val="auto"/>
          <w:highlight w:val="none"/>
          <w:lang w:val="en-US" w:eastAsia="zh-CN"/>
        </w:rPr>
        <w:t>5.项目内容：</w:t>
      </w:r>
    </w:p>
    <w:tbl>
      <w:tblPr>
        <w:tblStyle w:val="11"/>
        <w:tblW w:w="8723" w:type="dxa"/>
        <w:tblInd w:w="-1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5721"/>
        <w:gridCol w:w="716"/>
        <w:gridCol w:w="1580"/>
      </w:tblGrid>
      <w:tr w14:paraId="3D45D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vAlign w:val="center"/>
          </w:tcPr>
          <w:p w14:paraId="698958CC">
            <w:pPr>
              <w:rPr>
                <w:color w:val="auto"/>
                <w:highlight w:val="none"/>
              </w:rPr>
            </w:pPr>
            <w:r>
              <w:rPr>
                <w:rFonts w:hint="eastAsia"/>
                <w:color w:val="auto"/>
                <w:highlight w:val="none"/>
              </w:rPr>
              <w:t>项目名称</w:t>
            </w:r>
          </w:p>
        </w:tc>
        <w:tc>
          <w:tcPr>
            <w:tcW w:w="5721" w:type="dxa"/>
            <w:vAlign w:val="center"/>
          </w:tcPr>
          <w:p w14:paraId="38EA80DF">
            <w:pPr>
              <w:rPr>
                <w:color w:val="auto"/>
                <w:highlight w:val="none"/>
              </w:rPr>
            </w:pPr>
            <w:r>
              <w:rPr>
                <w:rFonts w:hint="eastAsia"/>
                <w:color w:val="auto"/>
                <w:highlight w:val="none"/>
              </w:rPr>
              <w:t>采购需求概况</w:t>
            </w:r>
          </w:p>
        </w:tc>
        <w:tc>
          <w:tcPr>
            <w:tcW w:w="716" w:type="dxa"/>
            <w:vAlign w:val="center"/>
          </w:tcPr>
          <w:p w14:paraId="6A0F873C">
            <w:pPr>
              <w:keepNext w:val="0"/>
              <w:keepLines w:val="0"/>
              <w:pageBreakBefore w:val="0"/>
              <w:widowControl w:val="0"/>
              <w:kinsoku/>
              <w:wordWrap/>
              <w:overflowPunct/>
              <w:topLinePunct w:val="0"/>
              <w:autoSpaceDE/>
              <w:autoSpaceDN/>
              <w:bidi w:val="0"/>
              <w:adjustRightInd/>
              <w:snapToGrid/>
              <w:spacing w:line="300" w:lineRule="exact"/>
              <w:ind w:hanging="108"/>
              <w:textAlignment w:val="auto"/>
              <w:rPr>
                <w:color w:val="auto"/>
                <w:highlight w:val="none"/>
              </w:rPr>
            </w:pPr>
            <w:r>
              <w:rPr>
                <w:rFonts w:hint="eastAsia"/>
                <w:color w:val="auto"/>
                <w:highlight w:val="none"/>
              </w:rPr>
              <w:t>预计采购时间</w:t>
            </w:r>
          </w:p>
          <w:p w14:paraId="066A7581">
            <w:pPr>
              <w:keepNext w:val="0"/>
              <w:keepLines w:val="0"/>
              <w:pageBreakBefore w:val="0"/>
              <w:widowControl w:val="0"/>
              <w:kinsoku/>
              <w:wordWrap/>
              <w:overflowPunct/>
              <w:topLinePunct w:val="0"/>
              <w:autoSpaceDE/>
              <w:autoSpaceDN/>
              <w:bidi w:val="0"/>
              <w:adjustRightInd/>
              <w:snapToGrid/>
              <w:spacing w:line="300" w:lineRule="exact"/>
              <w:ind w:hanging="108"/>
              <w:textAlignment w:val="auto"/>
              <w:rPr>
                <w:color w:val="auto"/>
                <w:highlight w:val="none"/>
              </w:rPr>
            </w:pPr>
            <w:r>
              <w:rPr>
                <w:rFonts w:hint="eastAsia"/>
                <w:color w:val="auto"/>
                <w:highlight w:val="none"/>
              </w:rPr>
              <w:t>（填写到月）</w:t>
            </w:r>
          </w:p>
        </w:tc>
        <w:tc>
          <w:tcPr>
            <w:tcW w:w="1580" w:type="dxa"/>
            <w:vAlign w:val="center"/>
          </w:tcPr>
          <w:p w14:paraId="29388FE4">
            <w:pPr>
              <w:rPr>
                <w:color w:val="auto"/>
                <w:highlight w:val="none"/>
              </w:rPr>
            </w:pPr>
            <w:r>
              <w:rPr>
                <w:rFonts w:hint="eastAsia"/>
                <w:color w:val="auto"/>
                <w:highlight w:val="none"/>
              </w:rPr>
              <w:t>备注</w:t>
            </w:r>
          </w:p>
        </w:tc>
      </w:tr>
      <w:tr w14:paraId="05F0A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vAlign w:val="center"/>
          </w:tcPr>
          <w:p w14:paraId="48697958">
            <w:pPr>
              <w:ind w:hanging="108" w:firstLineChars="0"/>
              <w:rPr>
                <w:color w:val="auto"/>
                <w:highlight w:val="none"/>
              </w:rPr>
            </w:pPr>
            <w:r>
              <w:rPr>
                <w:rFonts w:hint="eastAsia"/>
                <w:color w:val="auto"/>
                <w:highlight w:val="none"/>
                <w:lang w:eastAsia="zh-CN"/>
              </w:rPr>
              <w:t>天坛生境花园</w:t>
            </w:r>
          </w:p>
        </w:tc>
        <w:tc>
          <w:tcPr>
            <w:tcW w:w="5721" w:type="dxa"/>
            <w:vAlign w:val="center"/>
          </w:tcPr>
          <w:p w14:paraId="124E5188">
            <w:pPr>
              <w:pStyle w:val="16"/>
              <w:numPr>
                <w:ilvl w:val="0"/>
                <w:numId w:val="0"/>
              </w:numPr>
              <w:jc w:val="left"/>
              <w:rPr>
                <w:rFonts w:hint="eastAsia"/>
                <w:color w:val="auto"/>
                <w:highlight w:val="none"/>
                <w:lang w:eastAsia="zh-CN"/>
              </w:rPr>
            </w:pPr>
            <w:r>
              <w:rPr>
                <w:rFonts w:hint="eastAsia"/>
                <w:color w:val="auto"/>
                <w:highlight w:val="none"/>
                <w:lang w:eastAsia="zh-CN"/>
              </w:rPr>
              <w:t>按照设计方案、效果图，在公园东北外坛及西门内林间草坪处完成天坛生境花园，为游客打造优美的游园景观。</w:t>
            </w:r>
          </w:p>
          <w:p w14:paraId="65390C9E">
            <w:pPr>
              <w:pStyle w:val="16"/>
              <w:numPr>
                <w:ilvl w:val="0"/>
                <w:numId w:val="0"/>
              </w:numPr>
              <w:jc w:val="left"/>
              <w:rPr>
                <w:rFonts w:hint="default"/>
                <w:color w:val="auto"/>
                <w:highlight w:val="none"/>
                <w:lang w:val="en-US" w:eastAsia="zh-CN"/>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1 \* GB3</w:instrText>
            </w:r>
            <w:r>
              <w:rPr>
                <w:color w:val="auto"/>
                <w:highlight w:val="none"/>
              </w:rPr>
              <w:instrText xml:space="preserve"> </w:instrText>
            </w:r>
            <w:r>
              <w:rPr>
                <w:color w:val="auto"/>
                <w:highlight w:val="none"/>
              </w:rPr>
              <w:fldChar w:fldCharType="separate"/>
            </w:r>
            <w:r>
              <w:rPr>
                <w:rFonts w:hint="eastAsia"/>
                <w:color w:val="auto"/>
                <w:highlight w:val="none"/>
              </w:rPr>
              <w:t>①</w:t>
            </w:r>
            <w:r>
              <w:rPr>
                <w:color w:val="auto"/>
                <w:highlight w:val="none"/>
              </w:rPr>
              <w:fldChar w:fldCharType="end"/>
            </w:r>
            <w:r>
              <w:rPr>
                <w:rFonts w:hint="eastAsia"/>
                <w:color w:val="auto"/>
                <w:highlight w:val="none"/>
                <w:lang w:val="en-US" w:eastAsia="zh-CN"/>
              </w:rPr>
              <w:t>东北外坛</w:t>
            </w:r>
            <w:r>
              <w:rPr>
                <w:rFonts w:hint="eastAsia"/>
                <w:color w:val="auto"/>
                <w:highlight w:val="none"/>
                <w:lang w:eastAsia="zh-CN"/>
              </w:rPr>
              <w:t>花境总面积约</w:t>
            </w:r>
            <w:r>
              <w:rPr>
                <w:rFonts w:hint="eastAsia"/>
                <w:color w:val="auto"/>
                <w:highlight w:val="none"/>
                <w:lang w:val="en-US" w:eastAsia="zh-CN"/>
              </w:rPr>
              <w:t>2000㎡，栽植面积约1200㎡；西门内花境</w:t>
            </w:r>
            <w:r>
              <w:rPr>
                <w:rFonts w:hint="eastAsia"/>
                <w:color w:val="auto"/>
                <w:highlight w:val="none"/>
                <w:lang w:eastAsia="zh-CN"/>
              </w:rPr>
              <w:t>总面积约</w:t>
            </w:r>
            <w:r>
              <w:rPr>
                <w:rFonts w:hint="eastAsia"/>
                <w:color w:val="auto"/>
                <w:highlight w:val="none"/>
                <w:lang w:val="en-US" w:eastAsia="zh-CN"/>
              </w:rPr>
              <w:t>2200㎡，栽植面积约850㎡。</w:t>
            </w:r>
          </w:p>
          <w:p w14:paraId="270C00F2">
            <w:pPr>
              <w:pStyle w:val="16"/>
              <w:numPr>
                <w:ilvl w:val="0"/>
                <w:numId w:val="0"/>
              </w:numPr>
              <w:jc w:val="left"/>
              <w:rPr>
                <w:rFonts w:hint="default"/>
                <w:color w:val="auto"/>
                <w:highlight w:val="none"/>
                <w:lang w:val="en-US" w:eastAsia="zh-CN"/>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2 \* GB3</w:instrText>
            </w:r>
            <w:r>
              <w:rPr>
                <w:color w:val="auto"/>
                <w:highlight w:val="none"/>
              </w:rPr>
              <w:instrText xml:space="preserve"> </w:instrText>
            </w:r>
            <w:r>
              <w:rPr>
                <w:color w:val="auto"/>
                <w:highlight w:val="none"/>
              </w:rPr>
              <w:fldChar w:fldCharType="separate"/>
            </w:r>
            <w:r>
              <w:rPr>
                <w:rFonts w:hint="eastAsia"/>
                <w:color w:val="auto"/>
                <w:highlight w:val="none"/>
              </w:rPr>
              <w:t>②</w:t>
            </w:r>
            <w:r>
              <w:rPr>
                <w:color w:val="auto"/>
                <w:highlight w:val="none"/>
              </w:rPr>
              <w:fldChar w:fldCharType="end"/>
            </w:r>
            <w:r>
              <w:rPr>
                <w:rFonts w:hint="eastAsia"/>
                <w:color w:val="auto"/>
                <w:highlight w:val="none"/>
                <w:lang w:eastAsia="zh-CN"/>
              </w:rPr>
              <w:t>花境景观要求从</w:t>
            </w:r>
            <w:r>
              <w:rPr>
                <w:rFonts w:hint="eastAsia"/>
                <w:color w:val="auto"/>
                <w:highlight w:val="none"/>
                <w:lang w:val="en-US" w:eastAsia="zh-CN"/>
              </w:rPr>
              <w:t>2026年4月24日持续到10月16日。</w:t>
            </w:r>
          </w:p>
          <w:p w14:paraId="56B917D7">
            <w:pPr>
              <w:pStyle w:val="16"/>
              <w:numPr>
                <w:ilvl w:val="0"/>
                <w:numId w:val="0"/>
              </w:numPr>
              <w:jc w:val="left"/>
              <w:rPr>
                <w:rFonts w:hint="eastAsia" w:ascii="仿宋_GB2312" w:hAnsi="仿宋_GB2312" w:eastAsia="仿宋_GB2312" w:cs="仿宋_GB2312"/>
                <w:color w:val="auto"/>
                <w:sz w:val="18"/>
                <w:szCs w:val="18"/>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3 \* GB3</w:instrText>
            </w:r>
            <w:r>
              <w:rPr>
                <w:color w:val="auto"/>
                <w:highlight w:val="none"/>
              </w:rPr>
              <w:instrText xml:space="preserve"> </w:instrText>
            </w:r>
            <w:r>
              <w:rPr>
                <w:color w:val="auto"/>
                <w:highlight w:val="none"/>
              </w:rPr>
              <w:fldChar w:fldCharType="separate"/>
            </w:r>
            <w:r>
              <w:rPr>
                <w:rFonts w:hint="eastAsia"/>
                <w:color w:val="auto"/>
                <w:highlight w:val="none"/>
              </w:rPr>
              <w:t>③</w:t>
            </w:r>
            <w:r>
              <w:rPr>
                <w:color w:val="auto"/>
                <w:highlight w:val="none"/>
              </w:rPr>
              <w:fldChar w:fldCharType="end"/>
            </w:r>
            <w:r>
              <w:rPr>
                <w:rFonts w:hint="eastAsia"/>
                <w:color w:val="auto"/>
                <w:highlight w:val="none"/>
                <w:lang w:eastAsia="zh-CN"/>
              </w:rPr>
              <w:t>植物成活率不低于</w:t>
            </w:r>
            <w:r>
              <w:rPr>
                <w:rFonts w:hint="eastAsia"/>
                <w:color w:val="auto"/>
                <w:highlight w:val="none"/>
                <w:lang w:val="en-US" w:eastAsia="zh-CN"/>
              </w:rPr>
              <w:t>98%，花材质量标准参照《GB/T 18247.2-2024》，植株健壮，叶色、花色鲜亮，品种特性突出，</w:t>
            </w:r>
            <w:r>
              <w:rPr>
                <w:rFonts w:hint="eastAsia"/>
                <w:color w:val="auto"/>
                <w:highlight w:val="none"/>
                <w:lang w:eastAsia="zh-CN"/>
              </w:rPr>
              <w:t>保证花材质量和景观效果</w:t>
            </w:r>
            <w:r>
              <w:rPr>
                <w:rFonts w:hint="eastAsia"/>
                <w:color w:val="auto"/>
                <w:highlight w:val="none"/>
                <w:lang w:val="en-US" w:eastAsia="zh-CN"/>
              </w:rPr>
              <w:t>。宿根花卉总价不高于40万元</w:t>
            </w:r>
            <w:r>
              <w:rPr>
                <w:rFonts w:hint="eastAsia"/>
                <w:color w:val="auto"/>
                <w:highlight w:val="none"/>
                <w:lang w:eastAsia="zh-CN"/>
              </w:rPr>
              <w:t>。</w:t>
            </w:r>
          </w:p>
        </w:tc>
        <w:tc>
          <w:tcPr>
            <w:tcW w:w="716" w:type="dxa"/>
            <w:vAlign w:val="center"/>
          </w:tcPr>
          <w:p w14:paraId="1D547185">
            <w:pPr>
              <w:rPr>
                <w:rFonts w:hint="eastAsia" w:eastAsiaTheme="minorEastAsia"/>
                <w:color w:val="auto"/>
                <w:highlight w:val="none"/>
                <w:lang w:eastAsia="zh-CN"/>
              </w:rPr>
            </w:pPr>
            <w:r>
              <w:rPr>
                <w:rFonts w:hint="eastAsia"/>
                <w:color w:val="auto"/>
                <w:highlight w:val="none"/>
                <w:lang w:val="en-US" w:eastAsia="zh-CN"/>
              </w:rPr>
              <w:t>4</w:t>
            </w:r>
          </w:p>
        </w:tc>
        <w:tc>
          <w:tcPr>
            <w:tcW w:w="1580" w:type="dxa"/>
            <w:vAlign w:val="center"/>
          </w:tcPr>
          <w:p w14:paraId="45801BAA">
            <w:pPr>
              <w:jc w:val="left"/>
              <w:rPr>
                <w:color w:val="auto"/>
                <w:highlight w:val="none"/>
              </w:rPr>
            </w:pPr>
            <w:r>
              <w:rPr>
                <w:rFonts w:hint="eastAsia"/>
                <w:color w:val="auto"/>
                <w:highlight w:val="none"/>
                <w:lang w:eastAsia="zh-CN"/>
              </w:rPr>
              <w:t>按照设计方案、效果图营造天坛生境花园</w:t>
            </w:r>
          </w:p>
        </w:tc>
      </w:tr>
    </w:tbl>
    <w:p w14:paraId="1210D186">
      <w:pPr>
        <w:numPr>
          <w:ilvl w:val="0"/>
          <w:numId w:val="0"/>
        </w:numPr>
        <w:ind w:leftChars="0"/>
        <w:jc w:val="both"/>
        <w:rPr>
          <w:rFonts w:hint="default"/>
          <w:b/>
          <w:bCs/>
          <w:color w:val="auto"/>
          <w:highlight w:val="none"/>
          <w:lang w:val="en-US" w:eastAsia="zh-CN"/>
        </w:rPr>
      </w:pPr>
      <w:r>
        <w:rPr>
          <w:rFonts w:hint="eastAsia"/>
          <w:b/>
          <w:bCs/>
          <w:color w:val="auto"/>
          <w:highlight w:val="none"/>
          <w:lang w:val="en-US" w:eastAsia="zh-CN"/>
        </w:rPr>
        <w:t>6.场地现状及方案要求</w:t>
      </w:r>
    </w:p>
    <w:p w14:paraId="46AE04FD">
      <w:pPr>
        <w:ind w:left="0" w:leftChars="0" w:firstLine="420" w:firstLineChars="200"/>
        <w:jc w:val="both"/>
        <w:rPr>
          <w:rFonts w:hint="eastAsia"/>
          <w:color w:val="auto"/>
          <w:highlight w:val="none"/>
          <w:lang w:val="en-US" w:eastAsia="zh-CN"/>
        </w:rPr>
      </w:pPr>
      <w:r>
        <w:rPr>
          <w:rFonts w:hint="eastAsia"/>
          <w:color w:val="auto"/>
          <w:highlight w:val="none"/>
          <w:lang w:val="en-US" w:eastAsia="zh-CN"/>
        </w:rPr>
        <w:t>天坛生境花园由两部分组成。东北外坛花境位于天坛公园东北外坛，占地面积2000㎡，栽植面积约1200㎡。花境采用宿根花卉、乡土植物和蜜源植物，打造典型北方景观特色的、生物多样性丰富、可持续使用的花园场景配置示范。西门内花境位于天坛公园西门内北侧，占地面积2200㎡，栽植面积约850㎡。花境设计依托林下自然环境，以“藏于林、生于荫”为核心设计理念，以荫生植物种植为主、结合宿根及一二年生花卉，打造兼具生态性与观赏性的林下景观节点。如需进一步了解现状</w:t>
      </w:r>
      <w:r>
        <w:rPr>
          <w:rFonts w:hint="eastAsia"/>
          <w:color w:val="auto"/>
          <w:highlight w:val="none"/>
        </w:rPr>
        <w:t>可打电话咨询或到现场踏勘。</w:t>
      </w:r>
    </w:p>
    <w:p w14:paraId="16028618">
      <w:pPr>
        <w:ind w:left="0" w:leftChars="0" w:firstLine="420" w:firstLineChars="200"/>
        <w:jc w:val="both"/>
        <w:rPr>
          <w:rFonts w:hint="eastAsia"/>
          <w:color w:val="auto"/>
          <w:highlight w:val="none"/>
          <w:lang w:val="en-US" w:eastAsia="zh-CN"/>
        </w:rPr>
      </w:pPr>
      <w:r>
        <w:rPr>
          <w:rFonts w:hint="eastAsia"/>
          <w:color w:val="auto"/>
          <w:highlight w:val="none"/>
          <w:lang w:val="en-US" w:eastAsia="zh-CN"/>
        </w:rPr>
        <w:t>甲方已根据建设需求，筛选了所需的必选植物表（附件一第7条所列），包括一、二年生栽培花卉和宿根花卉，投标人可根据各自设计增加其他自选花卉种类。投标人应按照下方种植范围图、效果图完成花卉配置，必须填报附件二格式九所提供的报价表。并根据各自设计撰写附件二格式十花卉配置服务方案，包括但不限于花卉品种、规格、数量、质量、更换花材时间等内容。</w:t>
      </w:r>
    </w:p>
    <w:p w14:paraId="0701F865">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lang w:val="en-US"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1555750</wp:posOffset>
                </wp:positionH>
                <wp:positionV relativeFrom="paragraph">
                  <wp:posOffset>2794000</wp:posOffset>
                </wp:positionV>
                <wp:extent cx="2405380" cy="278130"/>
                <wp:effectExtent l="4445" t="4445" r="9525" b="22225"/>
                <wp:wrapNone/>
                <wp:docPr id="4" name="文本框 4"/>
                <wp:cNvGraphicFramePr/>
                <a:graphic xmlns:a="http://schemas.openxmlformats.org/drawingml/2006/main">
                  <a:graphicData uri="http://schemas.microsoft.com/office/word/2010/wordprocessingShape">
                    <wps:wsp>
                      <wps:cNvSpPr txBox="1"/>
                      <wps:spPr>
                        <a:xfrm>
                          <a:off x="3097530" y="4470400"/>
                          <a:ext cx="2405380" cy="2781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B0D74C5">
                            <w:pPr>
                              <w:pStyle w:val="5"/>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eastAsia" w:asciiTheme="minorHAnsi" w:hAnsiTheme="minorHAnsi" w:eastAsiaTheme="minorEastAsia" w:cstheme="minorBidi"/>
                                <w:kern w:val="2"/>
                                <w:sz w:val="21"/>
                                <w:szCs w:val="24"/>
                                <w:lang w:val="en-US" w:eastAsia="zh-CN" w:bidi="ar-SA"/>
                              </w:rPr>
                            </w:pPr>
                            <w:r>
                              <w:rPr>
                                <w:rFonts w:hint="eastAsia" w:eastAsiaTheme="minorEastAsia" w:cstheme="minorBidi"/>
                                <w:kern w:val="2"/>
                                <w:sz w:val="21"/>
                                <w:szCs w:val="24"/>
                                <w:lang w:val="en-US" w:eastAsia="zh-CN" w:bidi="ar-SA"/>
                              </w:rPr>
                              <w:t>图1 东北外坛花境</w:t>
                            </w:r>
                            <w:r>
                              <w:rPr>
                                <w:rFonts w:hint="eastAsia" w:asciiTheme="minorHAnsi" w:hAnsiTheme="minorHAnsi" w:eastAsiaTheme="minorEastAsia" w:cstheme="minorBidi"/>
                                <w:kern w:val="2"/>
                                <w:sz w:val="21"/>
                                <w:szCs w:val="24"/>
                                <w:lang w:val="en-US" w:eastAsia="zh-CN" w:bidi="ar-SA"/>
                              </w:rPr>
                              <w:t>种植</w:t>
                            </w:r>
                            <w:r>
                              <w:rPr>
                                <w:rFonts w:hint="eastAsia" w:eastAsiaTheme="minorEastAsia" w:cstheme="minorBidi"/>
                                <w:kern w:val="2"/>
                                <w:sz w:val="21"/>
                                <w:szCs w:val="24"/>
                                <w:lang w:val="en-US" w:eastAsia="zh-CN" w:bidi="ar-SA"/>
                              </w:rPr>
                              <w:t>范围</w:t>
                            </w:r>
                            <w:r>
                              <w:rPr>
                                <w:rFonts w:hint="eastAsia" w:asciiTheme="minorHAnsi" w:hAnsiTheme="minorHAnsi" w:eastAsiaTheme="minorEastAsia" w:cstheme="minorBidi"/>
                                <w:kern w:val="2"/>
                                <w:sz w:val="21"/>
                                <w:szCs w:val="24"/>
                                <w:lang w:val="en-US" w:eastAsia="zh-CN" w:bidi="ar-SA"/>
                              </w:rPr>
                              <w:t>图</w:t>
                            </w:r>
                          </w:p>
                          <w:p w14:paraId="241C2852">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5pt;margin-top:220pt;height:21.9pt;width:189.4pt;z-index:251659264;mso-width-relative:page;mso-height-relative:page;" fillcolor="#FFFFFF [3201]" filled="t" stroked="t" coordsize="21600,21600" o:gfxdata="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JeorTNcAAAALAQAADwAAAAAAAAABACAAAAAiAAAAZHJzL2Rvd25yZXYueG1sUEsBAhQAFAAA&#10;AAgAh07iQA4R9rhiAgAAwwQAAA4AAAAAAAAAAQAgAAAAJgEAAGRycy9lMm9Eb2MueG1sUEsFBgAA&#10;AAAGAAYAWQEAAPoFAAAAAA==&#10;">
                <v:fill on="t" focussize="0,0"/>
                <v:stroke weight="0.5pt" color="#000000 [3204]" joinstyle="round"/>
                <v:imagedata o:title=""/>
                <o:lock v:ext="edit" aspectratio="f"/>
                <v:textbox>
                  <w:txbxContent>
                    <w:p w14:paraId="7B0D74C5">
                      <w:pPr>
                        <w:pStyle w:val="5"/>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eastAsia" w:asciiTheme="minorHAnsi" w:hAnsiTheme="minorHAnsi" w:eastAsiaTheme="minorEastAsia" w:cstheme="minorBidi"/>
                          <w:kern w:val="2"/>
                          <w:sz w:val="21"/>
                          <w:szCs w:val="24"/>
                          <w:lang w:val="en-US" w:eastAsia="zh-CN" w:bidi="ar-SA"/>
                        </w:rPr>
                      </w:pPr>
                      <w:r>
                        <w:rPr>
                          <w:rFonts w:hint="eastAsia" w:eastAsiaTheme="minorEastAsia" w:cstheme="minorBidi"/>
                          <w:kern w:val="2"/>
                          <w:sz w:val="21"/>
                          <w:szCs w:val="24"/>
                          <w:lang w:val="en-US" w:eastAsia="zh-CN" w:bidi="ar-SA"/>
                        </w:rPr>
                        <w:t>图1 东北外坛花境</w:t>
                      </w:r>
                      <w:r>
                        <w:rPr>
                          <w:rFonts w:hint="eastAsia" w:asciiTheme="minorHAnsi" w:hAnsiTheme="minorHAnsi" w:eastAsiaTheme="minorEastAsia" w:cstheme="minorBidi"/>
                          <w:kern w:val="2"/>
                          <w:sz w:val="21"/>
                          <w:szCs w:val="24"/>
                          <w:lang w:val="en-US" w:eastAsia="zh-CN" w:bidi="ar-SA"/>
                        </w:rPr>
                        <w:t>种植</w:t>
                      </w:r>
                      <w:r>
                        <w:rPr>
                          <w:rFonts w:hint="eastAsia" w:eastAsiaTheme="minorEastAsia" w:cstheme="minorBidi"/>
                          <w:kern w:val="2"/>
                          <w:sz w:val="21"/>
                          <w:szCs w:val="24"/>
                          <w:lang w:val="en-US" w:eastAsia="zh-CN" w:bidi="ar-SA"/>
                        </w:rPr>
                        <w:t>范围</w:t>
                      </w:r>
                      <w:r>
                        <w:rPr>
                          <w:rFonts w:hint="eastAsia" w:asciiTheme="minorHAnsi" w:hAnsiTheme="minorHAnsi" w:eastAsiaTheme="minorEastAsia" w:cstheme="minorBidi"/>
                          <w:kern w:val="2"/>
                          <w:sz w:val="21"/>
                          <w:szCs w:val="24"/>
                          <w:lang w:val="en-US" w:eastAsia="zh-CN" w:bidi="ar-SA"/>
                        </w:rPr>
                        <w:t>图</w:t>
                      </w:r>
                    </w:p>
                    <w:p w14:paraId="241C2852">
                      <w:pPr>
                        <w:spacing w:line="240" w:lineRule="auto"/>
                      </w:pPr>
                    </w:p>
                  </w:txbxContent>
                </v:textbox>
              </v:shape>
            </w:pict>
          </mc:Fallback>
        </mc:AlternateContent>
      </w:r>
      <w:r>
        <w:rPr>
          <w:rFonts w:hint="default"/>
          <w:lang w:val="en-US" w:eastAsia="zh-CN"/>
        </w:rPr>
        <w:drawing>
          <wp:inline distT="0" distB="0" distL="114300" distR="114300">
            <wp:extent cx="3746500" cy="2527935"/>
            <wp:effectExtent l="0" t="0" r="6350" b="5715"/>
            <wp:docPr id="1" name="图片 1" descr="4eae8150b9948388296bc17ebba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eae8150b9948388296bc17ebba7016"/>
                    <pic:cNvPicPr>
                      <a:picLocks noChangeAspect="1"/>
                    </pic:cNvPicPr>
                  </pic:nvPicPr>
                  <pic:blipFill>
                    <a:blip r:embed="rId8"/>
                    <a:srcRect l="2297" r="2621"/>
                    <a:stretch>
                      <a:fillRect/>
                    </a:stretch>
                  </pic:blipFill>
                  <pic:spPr>
                    <a:xfrm>
                      <a:off x="0" y="0"/>
                      <a:ext cx="3746500" cy="2527935"/>
                    </a:xfrm>
                    <a:prstGeom prst="rect">
                      <a:avLst/>
                    </a:prstGeom>
                  </pic:spPr>
                </pic:pic>
              </a:graphicData>
            </a:graphic>
          </wp:inline>
        </w:drawing>
      </w:r>
    </w:p>
    <w:p w14:paraId="03F987E0">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sz w:val="24"/>
        </w:rPr>
      </w:pPr>
      <w:r>
        <w:rPr>
          <w:sz w:val="24"/>
        </w:rPr>
        <mc:AlternateContent>
          <mc:Choice Requires="wps">
            <w:drawing>
              <wp:anchor distT="0" distB="0" distL="114300" distR="114300" simplePos="0" relativeHeight="251661312" behindDoc="0" locked="0" layoutInCell="1" allowOverlap="1">
                <wp:simplePos x="0" y="0"/>
                <wp:positionH relativeFrom="column">
                  <wp:posOffset>1518920</wp:posOffset>
                </wp:positionH>
                <wp:positionV relativeFrom="paragraph">
                  <wp:posOffset>2930525</wp:posOffset>
                </wp:positionV>
                <wp:extent cx="2418080" cy="276860"/>
                <wp:effectExtent l="4445" t="4445" r="15875" b="23495"/>
                <wp:wrapNone/>
                <wp:docPr id="3" name="文本框 3"/>
                <wp:cNvGraphicFramePr/>
                <a:graphic xmlns:a="http://schemas.openxmlformats.org/drawingml/2006/main">
                  <a:graphicData uri="http://schemas.microsoft.com/office/word/2010/wordprocessingShape">
                    <wps:wsp>
                      <wps:cNvSpPr txBox="1"/>
                      <wps:spPr>
                        <a:xfrm>
                          <a:off x="0" y="0"/>
                          <a:ext cx="2418080" cy="2768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378BED5">
                            <w:pPr>
                              <w:pStyle w:val="5"/>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heme="minorHAnsi" w:hAnsiTheme="minorHAnsi" w:eastAsiaTheme="minorEastAsia" w:cstheme="minorBidi"/>
                                <w:kern w:val="2"/>
                                <w:sz w:val="21"/>
                                <w:szCs w:val="24"/>
                                <w:lang w:val="en-US" w:eastAsia="zh-CN" w:bidi="ar-SA"/>
                              </w:rPr>
                            </w:pPr>
                            <w:r>
                              <w:rPr>
                                <w:rFonts w:hint="eastAsia" w:eastAsiaTheme="minorEastAsia" w:cstheme="minorBidi"/>
                                <w:kern w:val="2"/>
                                <w:sz w:val="21"/>
                                <w:szCs w:val="24"/>
                                <w:lang w:val="en-US" w:eastAsia="zh-CN" w:bidi="ar-SA"/>
                              </w:rPr>
                              <w:t>图2 东北外坛花境效果</w:t>
                            </w:r>
                            <w:r>
                              <w:rPr>
                                <w:rFonts w:hint="eastAsia" w:asciiTheme="minorHAnsi" w:hAnsiTheme="minorHAnsi" w:eastAsiaTheme="minorEastAsia" w:cstheme="minorBidi"/>
                                <w:kern w:val="2"/>
                                <w:sz w:val="21"/>
                                <w:szCs w:val="24"/>
                                <w:lang w:val="en-US" w:eastAsia="zh-CN" w:bidi="ar-SA"/>
                              </w:rPr>
                              <w:t>图</w:t>
                            </w:r>
                            <w:r>
                              <w:rPr>
                                <w:rFonts w:hint="eastAsia" w:eastAsiaTheme="minorEastAsia" w:cstheme="minorBidi"/>
                                <w:kern w:val="2"/>
                                <w:sz w:val="21"/>
                                <w:szCs w:val="24"/>
                                <w:lang w:val="en-US" w:eastAsia="zh-CN" w:bidi="ar-SA"/>
                              </w:rPr>
                              <w:t>1</w:t>
                            </w:r>
                          </w:p>
                          <w:p w14:paraId="6E5BC68B">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pt;margin-top:230.75pt;height:21.8pt;width:190.4pt;z-index:251661312;mso-width-relative:page;mso-height-relative:page;" fillcolor="#FFFFFF [3201]" filled="t" stroked="t" coordsize="21600,21600" o:gfxdata="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JiNr7X&#10;AAAACwEAAA8AAAAAAAAAAQAgAAAAIgAAAGRycy9kb3ducmV2LnhtbFBLAQIUABQAAAAIAIdO4kDi&#10;vTmTWgIAALcEAAAOAAAAAAAAAAEAIAAAACYBAABkcnMvZTJvRG9jLnhtbFBLBQYAAAAABgAGAFkB&#10;AADyBQAAAAA=&#10;">
                <v:fill on="t" focussize="0,0"/>
                <v:stroke weight="0.5pt" color="#000000 [3204]" joinstyle="round"/>
                <v:imagedata o:title=""/>
                <o:lock v:ext="edit" aspectratio="f"/>
                <v:textbox>
                  <w:txbxContent>
                    <w:p w14:paraId="2378BED5">
                      <w:pPr>
                        <w:pStyle w:val="5"/>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heme="minorHAnsi" w:hAnsiTheme="minorHAnsi" w:eastAsiaTheme="minorEastAsia" w:cstheme="minorBidi"/>
                          <w:kern w:val="2"/>
                          <w:sz w:val="21"/>
                          <w:szCs w:val="24"/>
                          <w:lang w:val="en-US" w:eastAsia="zh-CN" w:bidi="ar-SA"/>
                        </w:rPr>
                      </w:pPr>
                      <w:r>
                        <w:rPr>
                          <w:rFonts w:hint="eastAsia" w:eastAsiaTheme="minorEastAsia" w:cstheme="minorBidi"/>
                          <w:kern w:val="2"/>
                          <w:sz w:val="21"/>
                          <w:szCs w:val="24"/>
                          <w:lang w:val="en-US" w:eastAsia="zh-CN" w:bidi="ar-SA"/>
                        </w:rPr>
                        <w:t>图2 东北外坛花境效果</w:t>
                      </w:r>
                      <w:r>
                        <w:rPr>
                          <w:rFonts w:hint="eastAsia" w:asciiTheme="minorHAnsi" w:hAnsiTheme="minorHAnsi" w:eastAsiaTheme="minorEastAsia" w:cstheme="minorBidi"/>
                          <w:kern w:val="2"/>
                          <w:sz w:val="21"/>
                          <w:szCs w:val="24"/>
                          <w:lang w:val="en-US" w:eastAsia="zh-CN" w:bidi="ar-SA"/>
                        </w:rPr>
                        <w:t>图</w:t>
                      </w:r>
                      <w:r>
                        <w:rPr>
                          <w:rFonts w:hint="eastAsia" w:eastAsiaTheme="minorEastAsia" w:cstheme="minorBidi"/>
                          <w:kern w:val="2"/>
                          <w:sz w:val="21"/>
                          <w:szCs w:val="24"/>
                          <w:lang w:val="en-US" w:eastAsia="zh-CN" w:bidi="ar-SA"/>
                        </w:rPr>
                        <w:t>1</w:t>
                      </w:r>
                    </w:p>
                    <w:p w14:paraId="6E5BC68B">
                      <w:pPr>
                        <w:spacing w:line="240" w:lineRule="auto"/>
                      </w:pPr>
                    </w:p>
                  </w:txbxContent>
                </v:textbox>
              </v:shape>
            </w:pict>
          </mc:Fallback>
        </mc:AlternateContent>
      </w:r>
      <w:r>
        <w:rPr>
          <w:sz w:val="24"/>
        </w:rPr>
        <w:drawing>
          <wp:inline distT="0" distB="0" distL="114300" distR="114300">
            <wp:extent cx="3705225" cy="2850515"/>
            <wp:effectExtent l="0" t="0" r="9525" b="6985"/>
            <wp:docPr id="2" name="图片 2" descr="814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4 02(1)"/>
                    <pic:cNvPicPr>
                      <a:picLocks noChangeAspect="1"/>
                    </pic:cNvPicPr>
                  </pic:nvPicPr>
                  <pic:blipFill>
                    <a:blip r:embed="rId9"/>
                    <a:stretch>
                      <a:fillRect/>
                    </a:stretch>
                  </pic:blipFill>
                  <pic:spPr>
                    <a:xfrm>
                      <a:off x="0" y="0"/>
                      <a:ext cx="3705225" cy="2850515"/>
                    </a:xfrm>
                    <a:prstGeom prst="rect">
                      <a:avLst/>
                    </a:prstGeom>
                  </pic:spPr>
                </pic:pic>
              </a:graphicData>
            </a:graphic>
          </wp:inline>
        </w:drawing>
      </w:r>
    </w:p>
    <w:p w14:paraId="5CC42B72">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lang w:val="en-US"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1443355</wp:posOffset>
                </wp:positionH>
                <wp:positionV relativeFrom="paragraph">
                  <wp:posOffset>2825115</wp:posOffset>
                </wp:positionV>
                <wp:extent cx="2418080" cy="276860"/>
                <wp:effectExtent l="4445" t="4445" r="15875" b="23495"/>
                <wp:wrapNone/>
                <wp:docPr id="5" name="文本框 5"/>
                <wp:cNvGraphicFramePr/>
                <a:graphic xmlns:a="http://schemas.openxmlformats.org/drawingml/2006/main">
                  <a:graphicData uri="http://schemas.microsoft.com/office/word/2010/wordprocessingShape">
                    <wps:wsp>
                      <wps:cNvSpPr txBox="1"/>
                      <wps:spPr>
                        <a:xfrm>
                          <a:off x="0" y="0"/>
                          <a:ext cx="2418080" cy="2768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0866E2A">
                            <w:pPr>
                              <w:pStyle w:val="5"/>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heme="minorHAnsi" w:hAnsiTheme="minorHAnsi" w:eastAsiaTheme="minorEastAsia" w:cstheme="minorBidi"/>
                                <w:kern w:val="2"/>
                                <w:sz w:val="21"/>
                                <w:szCs w:val="24"/>
                                <w:lang w:val="en-US" w:eastAsia="zh-CN" w:bidi="ar-SA"/>
                              </w:rPr>
                            </w:pPr>
                            <w:r>
                              <w:rPr>
                                <w:rFonts w:hint="eastAsia" w:eastAsiaTheme="minorEastAsia" w:cstheme="minorBidi"/>
                                <w:kern w:val="2"/>
                                <w:sz w:val="21"/>
                                <w:szCs w:val="24"/>
                                <w:lang w:val="en-US" w:eastAsia="zh-CN" w:bidi="ar-SA"/>
                              </w:rPr>
                              <w:t>图3 东北外坛花境效果</w:t>
                            </w:r>
                            <w:r>
                              <w:rPr>
                                <w:rFonts w:hint="eastAsia" w:asciiTheme="minorHAnsi" w:hAnsiTheme="minorHAnsi" w:eastAsiaTheme="minorEastAsia" w:cstheme="minorBidi"/>
                                <w:kern w:val="2"/>
                                <w:sz w:val="21"/>
                                <w:szCs w:val="24"/>
                                <w:lang w:val="en-US" w:eastAsia="zh-CN" w:bidi="ar-SA"/>
                              </w:rPr>
                              <w:t>图</w:t>
                            </w:r>
                            <w:r>
                              <w:rPr>
                                <w:rFonts w:hint="eastAsia" w:eastAsiaTheme="minorEastAsia" w:cstheme="minorBidi"/>
                                <w:kern w:val="2"/>
                                <w:sz w:val="21"/>
                                <w:szCs w:val="24"/>
                                <w:lang w:val="en-US" w:eastAsia="zh-CN" w:bidi="ar-SA"/>
                              </w:rPr>
                              <w:t>2</w:t>
                            </w:r>
                          </w:p>
                          <w:p w14:paraId="7E7610C2">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65pt;margin-top:222.45pt;height:21.8pt;width:190.4pt;z-index:251660288;mso-width-relative:page;mso-height-relative:page;" fillcolor="#FFFFFF [3201]" filled="t" stroked="t" coordsize="21600,21600" o:gfxdata="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1AuX&#10;7tgAAAALAQAADwAAAAAAAAABACAAAAAiAAAAZHJzL2Rvd25yZXYueG1sUEsBAhQAFAAAAAgAh07i&#10;QD/5+kdbAgAAtwQAAA4AAAAAAAAAAQAgAAAAJwEAAGRycy9lMm9Eb2MueG1sUEsFBgAAAAAGAAYA&#10;WQEAAPQFAAAAAA==&#10;">
                <v:fill on="t" focussize="0,0"/>
                <v:stroke weight="0.5pt" color="#000000 [3204]" joinstyle="round"/>
                <v:imagedata o:title=""/>
                <o:lock v:ext="edit" aspectratio="f"/>
                <v:textbox>
                  <w:txbxContent>
                    <w:p w14:paraId="60866E2A">
                      <w:pPr>
                        <w:pStyle w:val="5"/>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heme="minorHAnsi" w:hAnsiTheme="minorHAnsi" w:eastAsiaTheme="minorEastAsia" w:cstheme="minorBidi"/>
                          <w:kern w:val="2"/>
                          <w:sz w:val="21"/>
                          <w:szCs w:val="24"/>
                          <w:lang w:val="en-US" w:eastAsia="zh-CN" w:bidi="ar-SA"/>
                        </w:rPr>
                      </w:pPr>
                      <w:r>
                        <w:rPr>
                          <w:rFonts w:hint="eastAsia" w:eastAsiaTheme="minorEastAsia" w:cstheme="minorBidi"/>
                          <w:kern w:val="2"/>
                          <w:sz w:val="21"/>
                          <w:szCs w:val="24"/>
                          <w:lang w:val="en-US" w:eastAsia="zh-CN" w:bidi="ar-SA"/>
                        </w:rPr>
                        <w:t>图3 东北外坛花境效果</w:t>
                      </w:r>
                      <w:r>
                        <w:rPr>
                          <w:rFonts w:hint="eastAsia" w:asciiTheme="minorHAnsi" w:hAnsiTheme="minorHAnsi" w:eastAsiaTheme="minorEastAsia" w:cstheme="minorBidi"/>
                          <w:kern w:val="2"/>
                          <w:sz w:val="21"/>
                          <w:szCs w:val="24"/>
                          <w:lang w:val="en-US" w:eastAsia="zh-CN" w:bidi="ar-SA"/>
                        </w:rPr>
                        <w:t>图</w:t>
                      </w:r>
                      <w:r>
                        <w:rPr>
                          <w:rFonts w:hint="eastAsia" w:eastAsiaTheme="minorEastAsia" w:cstheme="minorBidi"/>
                          <w:kern w:val="2"/>
                          <w:sz w:val="21"/>
                          <w:szCs w:val="24"/>
                          <w:lang w:val="en-US" w:eastAsia="zh-CN" w:bidi="ar-SA"/>
                        </w:rPr>
                        <w:t>2</w:t>
                      </w:r>
                    </w:p>
                    <w:p w14:paraId="7E7610C2">
                      <w:pPr>
                        <w:spacing w:line="240" w:lineRule="auto"/>
                      </w:pPr>
                    </w:p>
                  </w:txbxContent>
                </v:textbox>
              </v:shape>
            </w:pict>
          </mc:Fallback>
        </mc:AlternateContent>
      </w:r>
      <w:r>
        <w:rPr>
          <w:sz w:val="24"/>
        </w:rPr>
        <w:drawing>
          <wp:inline distT="0" distB="0" distL="114300" distR="114300">
            <wp:extent cx="3723640" cy="2793365"/>
            <wp:effectExtent l="0" t="0" r="10160" b="6985"/>
            <wp:docPr id="10" name="图片 10" descr="微信图片_20260317155524_76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60317155524_76_20"/>
                    <pic:cNvPicPr>
                      <a:picLocks noChangeAspect="1"/>
                    </pic:cNvPicPr>
                  </pic:nvPicPr>
                  <pic:blipFill>
                    <a:blip r:embed="rId10"/>
                    <a:stretch>
                      <a:fillRect/>
                    </a:stretch>
                  </pic:blipFill>
                  <pic:spPr>
                    <a:xfrm>
                      <a:off x="0" y="0"/>
                      <a:ext cx="3723640" cy="2793365"/>
                    </a:xfrm>
                    <a:prstGeom prst="rect">
                      <a:avLst/>
                    </a:prstGeom>
                  </pic:spPr>
                </pic:pic>
              </a:graphicData>
            </a:graphic>
          </wp:inline>
        </w:drawing>
      </w:r>
    </w:p>
    <w:p w14:paraId="1666DF61">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lang w:val="en-US" w:eastAsia="zh-CN"/>
        </w:rPr>
      </w:pPr>
    </w:p>
    <w:p w14:paraId="76D069AE">
      <w:pPr>
        <w:pStyle w:val="5"/>
        <w:spacing w:line="240" w:lineRule="auto"/>
        <w:jc w:val="center"/>
        <w:rPr>
          <w:rFonts w:hint="default"/>
          <w:lang w:val="en-US" w:eastAsia="zh-CN"/>
        </w:rPr>
      </w:pPr>
      <w:r>
        <w:rPr>
          <w:sz w:val="24"/>
        </w:rPr>
        <mc:AlternateContent>
          <mc:Choice Requires="wps">
            <w:drawing>
              <wp:anchor distT="0" distB="0" distL="114300" distR="114300" simplePos="0" relativeHeight="251662336" behindDoc="0" locked="0" layoutInCell="1" allowOverlap="1">
                <wp:simplePos x="0" y="0"/>
                <wp:positionH relativeFrom="column">
                  <wp:posOffset>1443355</wp:posOffset>
                </wp:positionH>
                <wp:positionV relativeFrom="paragraph">
                  <wp:posOffset>1186815</wp:posOffset>
                </wp:positionV>
                <wp:extent cx="2415540" cy="290830"/>
                <wp:effectExtent l="4445" t="4445" r="18415" b="9525"/>
                <wp:wrapNone/>
                <wp:docPr id="12" name="文本框 12"/>
                <wp:cNvGraphicFramePr/>
                <a:graphic xmlns:a="http://schemas.openxmlformats.org/drawingml/2006/main">
                  <a:graphicData uri="http://schemas.microsoft.com/office/word/2010/wordprocessingShape">
                    <wps:wsp>
                      <wps:cNvSpPr txBox="1"/>
                      <wps:spPr>
                        <a:xfrm>
                          <a:off x="0" y="0"/>
                          <a:ext cx="2415540" cy="2908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960DC43">
                            <w:pPr>
                              <w:pStyle w:val="5"/>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eastAsia" w:asciiTheme="minorHAnsi" w:hAnsiTheme="minorHAnsi" w:eastAsiaTheme="minorEastAsia" w:cstheme="minorBidi"/>
                                <w:kern w:val="2"/>
                                <w:sz w:val="21"/>
                                <w:szCs w:val="24"/>
                                <w:lang w:val="en-US" w:eastAsia="zh-CN" w:bidi="ar-SA"/>
                              </w:rPr>
                            </w:pPr>
                            <w:r>
                              <w:rPr>
                                <w:rFonts w:hint="eastAsia" w:eastAsiaTheme="minorEastAsia" w:cstheme="minorBidi"/>
                                <w:kern w:val="2"/>
                                <w:sz w:val="21"/>
                                <w:szCs w:val="24"/>
                                <w:lang w:val="en-US" w:eastAsia="zh-CN" w:bidi="ar-SA"/>
                              </w:rPr>
                              <w:t>图4 西门内花境</w:t>
                            </w:r>
                            <w:r>
                              <w:rPr>
                                <w:rFonts w:hint="eastAsia" w:asciiTheme="minorHAnsi" w:hAnsiTheme="minorHAnsi" w:eastAsiaTheme="minorEastAsia" w:cstheme="minorBidi"/>
                                <w:kern w:val="2"/>
                                <w:sz w:val="21"/>
                                <w:szCs w:val="24"/>
                                <w:lang w:val="en-US" w:eastAsia="zh-CN" w:bidi="ar-SA"/>
                              </w:rPr>
                              <w:t>种植</w:t>
                            </w:r>
                            <w:r>
                              <w:rPr>
                                <w:rFonts w:hint="eastAsia" w:eastAsiaTheme="minorEastAsia" w:cstheme="minorBidi"/>
                                <w:kern w:val="2"/>
                                <w:sz w:val="21"/>
                                <w:szCs w:val="24"/>
                                <w:lang w:val="en-US" w:eastAsia="zh-CN" w:bidi="ar-SA"/>
                              </w:rPr>
                              <w:t>范围</w:t>
                            </w:r>
                            <w:r>
                              <w:rPr>
                                <w:rFonts w:hint="eastAsia" w:asciiTheme="minorHAnsi" w:hAnsiTheme="minorHAnsi" w:eastAsiaTheme="minorEastAsia" w:cstheme="minorBidi"/>
                                <w:kern w:val="2"/>
                                <w:sz w:val="21"/>
                                <w:szCs w:val="24"/>
                                <w:lang w:val="en-US" w:eastAsia="zh-CN" w:bidi="ar-SA"/>
                              </w:rPr>
                              <w:t>图</w:t>
                            </w:r>
                          </w:p>
                          <w:p w14:paraId="56614A34">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65pt;margin-top:93.45pt;height:22.9pt;width:190.2pt;z-index:251662336;mso-width-relative:page;mso-height-relative:page;" fillcolor="#FFFFFF [3201]" filled="t" stroked="t" coordsize="21600,21600" o:gfxdata="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ztBv/X&#10;AAAACwEAAA8AAAAAAAAAAQAgAAAAIgAAAGRycy9kb3ducmV2LnhtbFBLAQIUABQAAAAIAIdO4kBz&#10;+yOIWgIAALkEAAAOAAAAAAAAAAEAIAAAACYBAABkcnMvZTJvRG9jLnhtbFBLBQYAAAAABgAGAFkB&#10;AADyBQAAAAA=&#10;">
                <v:fill on="t" focussize="0,0"/>
                <v:stroke weight="0.5pt" color="#000000 [3204]" joinstyle="round"/>
                <v:imagedata o:title=""/>
                <o:lock v:ext="edit" aspectratio="f"/>
                <v:textbox>
                  <w:txbxContent>
                    <w:p w14:paraId="4960DC43">
                      <w:pPr>
                        <w:pStyle w:val="5"/>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eastAsia" w:asciiTheme="minorHAnsi" w:hAnsiTheme="minorHAnsi" w:eastAsiaTheme="minorEastAsia" w:cstheme="minorBidi"/>
                          <w:kern w:val="2"/>
                          <w:sz w:val="21"/>
                          <w:szCs w:val="24"/>
                          <w:lang w:val="en-US" w:eastAsia="zh-CN" w:bidi="ar-SA"/>
                        </w:rPr>
                      </w:pPr>
                      <w:r>
                        <w:rPr>
                          <w:rFonts w:hint="eastAsia" w:eastAsiaTheme="minorEastAsia" w:cstheme="minorBidi"/>
                          <w:kern w:val="2"/>
                          <w:sz w:val="21"/>
                          <w:szCs w:val="24"/>
                          <w:lang w:val="en-US" w:eastAsia="zh-CN" w:bidi="ar-SA"/>
                        </w:rPr>
                        <w:t>图4 西门内花境</w:t>
                      </w:r>
                      <w:r>
                        <w:rPr>
                          <w:rFonts w:hint="eastAsia" w:asciiTheme="minorHAnsi" w:hAnsiTheme="minorHAnsi" w:eastAsiaTheme="minorEastAsia" w:cstheme="minorBidi"/>
                          <w:kern w:val="2"/>
                          <w:sz w:val="21"/>
                          <w:szCs w:val="24"/>
                          <w:lang w:val="en-US" w:eastAsia="zh-CN" w:bidi="ar-SA"/>
                        </w:rPr>
                        <w:t>种植</w:t>
                      </w:r>
                      <w:r>
                        <w:rPr>
                          <w:rFonts w:hint="eastAsia" w:eastAsiaTheme="minorEastAsia" w:cstheme="minorBidi"/>
                          <w:kern w:val="2"/>
                          <w:sz w:val="21"/>
                          <w:szCs w:val="24"/>
                          <w:lang w:val="en-US" w:eastAsia="zh-CN" w:bidi="ar-SA"/>
                        </w:rPr>
                        <w:t>范围</w:t>
                      </w:r>
                      <w:r>
                        <w:rPr>
                          <w:rFonts w:hint="eastAsia" w:asciiTheme="minorHAnsi" w:hAnsiTheme="minorHAnsi" w:eastAsiaTheme="minorEastAsia" w:cstheme="minorBidi"/>
                          <w:kern w:val="2"/>
                          <w:sz w:val="21"/>
                          <w:szCs w:val="24"/>
                          <w:lang w:val="en-US" w:eastAsia="zh-CN" w:bidi="ar-SA"/>
                        </w:rPr>
                        <w:t>图</w:t>
                      </w:r>
                    </w:p>
                    <w:p w14:paraId="56614A34">
                      <w:pPr>
                        <w:spacing w:line="240" w:lineRule="auto"/>
                      </w:pPr>
                    </w:p>
                  </w:txbxContent>
                </v:textbox>
              </v:shape>
            </w:pict>
          </mc:Fallback>
        </mc:AlternateContent>
      </w:r>
      <w:r>
        <w:rPr>
          <w:rFonts w:hint="default"/>
          <w:lang w:val="en-US" w:eastAsia="zh-CN"/>
        </w:rPr>
        <w:drawing>
          <wp:inline distT="0" distB="0" distL="114300" distR="114300">
            <wp:extent cx="3710305" cy="1160780"/>
            <wp:effectExtent l="0" t="0" r="4445" b="1270"/>
            <wp:docPr id="13" name="图片 13" descr="2026-3.17西门种植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6-3.17西门种植_01"/>
                    <pic:cNvPicPr>
                      <a:picLocks noChangeAspect="1"/>
                    </pic:cNvPicPr>
                  </pic:nvPicPr>
                  <pic:blipFill>
                    <a:blip r:embed="rId11"/>
                    <a:srcRect t="28681" b="27060"/>
                    <a:stretch>
                      <a:fillRect/>
                    </a:stretch>
                  </pic:blipFill>
                  <pic:spPr>
                    <a:xfrm>
                      <a:off x="0" y="0"/>
                      <a:ext cx="3710305" cy="1160780"/>
                    </a:xfrm>
                    <a:prstGeom prst="rect">
                      <a:avLst/>
                    </a:prstGeom>
                  </pic:spPr>
                </pic:pic>
              </a:graphicData>
            </a:graphic>
          </wp:inline>
        </w:drawing>
      </w:r>
    </w:p>
    <w:p w14:paraId="79218787">
      <w:pPr>
        <w:pStyle w:val="2"/>
        <w:spacing w:line="240" w:lineRule="auto"/>
        <w:rPr>
          <w:rFonts w:hint="eastAsia"/>
          <w:b/>
          <w:bCs/>
          <w:lang w:val="en-US" w:eastAsia="zh-CN"/>
        </w:rPr>
      </w:pPr>
    </w:p>
    <w:p w14:paraId="6398D2EE">
      <w:pPr>
        <w:pStyle w:val="5"/>
        <w:spacing w:line="240" w:lineRule="auto"/>
        <w:jc w:val="center"/>
        <w:rPr>
          <w:rFonts w:hint="eastAsia"/>
          <w:lang w:val="en-US" w:eastAsia="zh-CN"/>
        </w:rPr>
      </w:pPr>
      <w:r>
        <w:rPr>
          <w:rFonts w:hint="eastAsia"/>
          <w:lang w:val="en-US" w:eastAsia="zh-CN"/>
        </w:rPr>
        <w:drawing>
          <wp:inline distT="0" distB="0" distL="114300" distR="114300">
            <wp:extent cx="3714115" cy="2784475"/>
            <wp:effectExtent l="0" t="0" r="635" b="15875"/>
            <wp:docPr id="15" name="图片 15" descr="微信图片_20260317141143_68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60317141143_68_20"/>
                    <pic:cNvPicPr>
                      <a:picLocks noChangeAspect="1"/>
                    </pic:cNvPicPr>
                  </pic:nvPicPr>
                  <pic:blipFill>
                    <a:blip r:embed="rId12"/>
                    <a:stretch>
                      <a:fillRect/>
                    </a:stretch>
                  </pic:blipFill>
                  <pic:spPr>
                    <a:xfrm>
                      <a:off x="0" y="0"/>
                      <a:ext cx="3714115" cy="2784475"/>
                    </a:xfrm>
                    <a:prstGeom prst="rect">
                      <a:avLst/>
                    </a:prstGeom>
                  </pic:spPr>
                </pic:pic>
              </a:graphicData>
            </a:graphic>
          </wp:inline>
        </w:drawing>
      </w:r>
      <w:r>
        <w:rPr>
          <w:sz w:val="24"/>
        </w:rPr>
        <mc:AlternateContent>
          <mc:Choice Requires="wps">
            <w:drawing>
              <wp:anchor distT="0" distB="0" distL="114300" distR="114300" simplePos="0" relativeHeight="251663360" behindDoc="0" locked="0" layoutInCell="1" allowOverlap="1">
                <wp:simplePos x="0" y="0"/>
                <wp:positionH relativeFrom="column">
                  <wp:posOffset>1443355</wp:posOffset>
                </wp:positionH>
                <wp:positionV relativeFrom="paragraph">
                  <wp:posOffset>2873375</wp:posOffset>
                </wp:positionV>
                <wp:extent cx="2418080" cy="276860"/>
                <wp:effectExtent l="4445" t="4445" r="15875" b="23495"/>
                <wp:wrapNone/>
                <wp:docPr id="16" name="文本框 16"/>
                <wp:cNvGraphicFramePr/>
                <a:graphic xmlns:a="http://schemas.openxmlformats.org/drawingml/2006/main">
                  <a:graphicData uri="http://schemas.microsoft.com/office/word/2010/wordprocessingShape">
                    <wps:wsp>
                      <wps:cNvSpPr txBox="1"/>
                      <wps:spPr>
                        <a:xfrm>
                          <a:off x="0" y="0"/>
                          <a:ext cx="2418080" cy="2768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FEE0C77">
                            <w:pPr>
                              <w:pStyle w:val="5"/>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heme="minorHAnsi" w:hAnsiTheme="minorHAnsi" w:eastAsiaTheme="minorEastAsia" w:cstheme="minorBidi"/>
                                <w:kern w:val="2"/>
                                <w:sz w:val="21"/>
                                <w:szCs w:val="24"/>
                                <w:lang w:val="en-US" w:eastAsia="zh-CN" w:bidi="ar-SA"/>
                              </w:rPr>
                            </w:pPr>
                            <w:r>
                              <w:rPr>
                                <w:rFonts w:hint="eastAsia" w:eastAsiaTheme="minorEastAsia" w:cstheme="minorBidi"/>
                                <w:kern w:val="2"/>
                                <w:sz w:val="21"/>
                                <w:szCs w:val="24"/>
                                <w:lang w:val="en-US" w:eastAsia="zh-CN" w:bidi="ar-SA"/>
                              </w:rPr>
                              <w:t>图5 西门内花境效果</w:t>
                            </w:r>
                            <w:r>
                              <w:rPr>
                                <w:rFonts w:hint="eastAsia" w:asciiTheme="minorHAnsi" w:hAnsiTheme="minorHAnsi" w:eastAsiaTheme="minorEastAsia" w:cstheme="minorBidi"/>
                                <w:kern w:val="2"/>
                                <w:sz w:val="21"/>
                                <w:szCs w:val="24"/>
                                <w:lang w:val="en-US" w:eastAsia="zh-CN" w:bidi="ar-SA"/>
                              </w:rPr>
                              <w:t>图</w:t>
                            </w:r>
                            <w:r>
                              <w:rPr>
                                <w:rFonts w:hint="eastAsia" w:eastAsiaTheme="minorEastAsia" w:cstheme="minorBidi"/>
                                <w:kern w:val="2"/>
                                <w:sz w:val="21"/>
                                <w:szCs w:val="24"/>
                                <w:lang w:val="en-US" w:eastAsia="zh-CN" w:bidi="ar-SA"/>
                              </w:rPr>
                              <w:t>1</w:t>
                            </w:r>
                          </w:p>
                          <w:p w14:paraId="3441C5DC">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65pt;margin-top:226.25pt;height:21.8pt;width:190.4pt;z-index:251663360;mso-width-relative:page;mso-height-relative:page;" fillcolor="#FFFFFF [3201]" filled="t" stroked="t" coordsize="21600,21600" o:gfxdata="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PnHm&#10;2AAAAAsBAAAPAAAAAAAAAAEAIAAAACIAAABkcnMvZG93bnJldi54bWxQSwECFAAUAAAACACHTuJA&#10;K6YzZFoCAAC5BAAADgAAAAAAAAABACAAAAAnAQAAZHJzL2Uyb0RvYy54bWxQSwUGAAAAAAYABgBZ&#10;AQAA8wUAAAAA&#10;">
                <v:fill on="t" focussize="0,0"/>
                <v:stroke weight="0.5pt" color="#000000 [3204]" joinstyle="round"/>
                <v:imagedata o:title=""/>
                <o:lock v:ext="edit" aspectratio="f"/>
                <v:textbox>
                  <w:txbxContent>
                    <w:p w14:paraId="4FEE0C77">
                      <w:pPr>
                        <w:pStyle w:val="5"/>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heme="minorHAnsi" w:hAnsiTheme="minorHAnsi" w:eastAsiaTheme="minorEastAsia" w:cstheme="minorBidi"/>
                          <w:kern w:val="2"/>
                          <w:sz w:val="21"/>
                          <w:szCs w:val="24"/>
                          <w:lang w:val="en-US" w:eastAsia="zh-CN" w:bidi="ar-SA"/>
                        </w:rPr>
                      </w:pPr>
                      <w:r>
                        <w:rPr>
                          <w:rFonts w:hint="eastAsia" w:eastAsiaTheme="minorEastAsia" w:cstheme="minorBidi"/>
                          <w:kern w:val="2"/>
                          <w:sz w:val="21"/>
                          <w:szCs w:val="24"/>
                          <w:lang w:val="en-US" w:eastAsia="zh-CN" w:bidi="ar-SA"/>
                        </w:rPr>
                        <w:t>图5 西门内花境效果</w:t>
                      </w:r>
                      <w:r>
                        <w:rPr>
                          <w:rFonts w:hint="eastAsia" w:asciiTheme="minorHAnsi" w:hAnsiTheme="minorHAnsi" w:eastAsiaTheme="minorEastAsia" w:cstheme="minorBidi"/>
                          <w:kern w:val="2"/>
                          <w:sz w:val="21"/>
                          <w:szCs w:val="24"/>
                          <w:lang w:val="en-US" w:eastAsia="zh-CN" w:bidi="ar-SA"/>
                        </w:rPr>
                        <w:t>图</w:t>
                      </w:r>
                      <w:r>
                        <w:rPr>
                          <w:rFonts w:hint="eastAsia" w:eastAsiaTheme="minorEastAsia" w:cstheme="minorBidi"/>
                          <w:kern w:val="2"/>
                          <w:sz w:val="21"/>
                          <w:szCs w:val="24"/>
                          <w:lang w:val="en-US" w:eastAsia="zh-CN" w:bidi="ar-SA"/>
                        </w:rPr>
                        <w:t>1</w:t>
                      </w:r>
                    </w:p>
                    <w:p w14:paraId="3441C5DC">
                      <w:pPr>
                        <w:spacing w:line="240" w:lineRule="auto"/>
                      </w:pPr>
                    </w:p>
                  </w:txbxContent>
                </v:textbox>
              </v:shape>
            </w:pict>
          </mc:Fallback>
        </mc:AlternateContent>
      </w:r>
    </w:p>
    <w:p w14:paraId="39CFD350">
      <w:pPr>
        <w:pStyle w:val="5"/>
        <w:spacing w:line="240" w:lineRule="auto"/>
        <w:jc w:val="center"/>
        <w:rPr>
          <w:rFonts w:hint="eastAsia"/>
          <w:lang w:val="en-US" w:eastAsia="zh-CN"/>
        </w:rPr>
      </w:pPr>
      <w:r>
        <w:rPr>
          <w:sz w:val="24"/>
        </w:rPr>
        <mc:AlternateContent>
          <mc:Choice Requires="wps">
            <w:drawing>
              <wp:anchor distT="0" distB="0" distL="114300" distR="114300" simplePos="0" relativeHeight="251664384" behindDoc="0" locked="0" layoutInCell="1" allowOverlap="1">
                <wp:simplePos x="0" y="0"/>
                <wp:positionH relativeFrom="column">
                  <wp:posOffset>1443355</wp:posOffset>
                </wp:positionH>
                <wp:positionV relativeFrom="paragraph">
                  <wp:posOffset>2780030</wp:posOffset>
                </wp:positionV>
                <wp:extent cx="2418080" cy="276860"/>
                <wp:effectExtent l="4445" t="4445" r="15875" b="23495"/>
                <wp:wrapNone/>
                <wp:docPr id="18" name="文本框 18"/>
                <wp:cNvGraphicFramePr/>
                <a:graphic xmlns:a="http://schemas.openxmlformats.org/drawingml/2006/main">
                  <a:graphicData uri="http://schemas.microsoft.com/office/word/2010/wordprocessingShape">
                    <wps:wsp>
                      <wps:cNvSpPr txBox="1"/>
                      <wps:spPr>
                        <a:xfrm>
                          <a:off x="0" y="0"/>
                          <a:ext cx="2418080" cy="2768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54480BD">
                            <w:pPr>
                              <w:pStyle w:val="5"/>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heme="minorHAnsi" w:hAnsiTheme="minorHAnsi" w:eastAsiaTheme="minorEastAsia" w:cstheme="minorBidi"/>
                                <w:kern w:val="2"/>
                                <w:sz w:val="21"/>
                                <w:szCs w:val="24"/>
                                <w:lang w:val="en-US" w:eastAsia="zh-CN" w:bidi="ar-SA"/>
                              </w:rPr>
                            </w:pPr>
                            <w:r>
                              <w:rPr>
                                <w:rFonts w:hint="eastAsia" w:eastAsiaTheme="minorEastAsia" w:cstheme="minorBidi"/>
                                <w:kern w:val="2"/>
                                <w:sz w:val="21"/>
                                <w:szCs w:val="24"/>
                                <w:lang w:val="en-US" w:eastAsia="zh-CN" w:bidi="ar-SA"/>
                              </w:rPr>
                              <w:t>图6 西门内花境效果</w:t>
                            </w:r>
                            <w:r>
                              <w:rPr>
                                <w:rFonts w:hint="eastAsia" w:asciiTheme="minorHAnsi" w:hAnsiTheme="minorHAnsi" w:eastAsiaTheme="minorEastAsia" w:cstheme="minorBidi"/>
                                <w:kern w:val="2"/>
                                <w:sz w:val="21"/>
                                <w:szCs w:val="24"/>
                                <w:lang w:val="en-US" w:eastAsia="zh-CN" w:bidi="ar-SA"/>
                              </w:rPr>
                              <w:t>图</w:t>
                            </w:r>
                            <w:r>
                              <w:rPr>
                                <w:rFonts w:hint="eastAsia" w:eastAsiaTheme="minorEastAsia" w:cstheme="minorBidi"/>
                                <w:kern w:val="2"/>
                                <w:sz w:val="21"/>
                                <w:szCs w:val="24"/>
                                <w:lang w:val="en-US" w:eastAsia="zh-CN" w:bidi="ar-SA"/>
                              </w:rPr>
                              <w:t>2</w:t>
                            </w:r>
                          </w:p>
                          <w:p w14:paraId="127219BA">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65pt;margin-top:218.9pt;height:21.8pt;width:190.4pt;z-index:251664384;mso-width-relative:page;mso-height-relative:page;" fillcolor="#FFFFFF [3201]" filled="t" stroked="t" coordsize="21600,21600" o:gfxdata="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5FHz7X&#10;AAAACwEAAA8AAAAAAAAAAQAgAAAAIgAAAGRycy9kb3ducmV2LnhtbFBLAQIUABQAAAAIAIdO4kCM&#10;+YKnWgIAALkEAAAOAAAAAAAAAAEAIAAAACYBAABkcnMvZTJvRG9jLnhtbFBLBQYAAAAABgAGAFkB&#10;AADyBQAAAAA=&#10;">
                <v:fill on="t" focussize="0,0"/>
                <v:stroke weight="0.5pt" color="#000000 [3204]" joinstyle="round"/>
                <v:imagedata o:title=""/>
                <o:lock v:ext="edit" aspectratio="f"/>
                <v:textbox>
                  <w:txbxContent>
                    <w:p w14:paraId="654480BD">
                      <w:pPr>
                        <w:pStyle w:val="5"/>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heme="minorHAnsi" w:hAnsiTheme="minorHAnsi" w:eastAsiaTheme="minorEastAsia" w:cstheme="minorBidi"/>
                          <w:kern w:val="2"/>
                          <w:sz w:val="21"/>
                          <w:szCs w:val="24"/>
                          <w:lang w:val="en-US" w:eastAsia="zh-CN" w:bidi="ar-SA"/>
                        </w:rPr>
                      </w:pPr>
                      <w:r>
                        <w:rPr>
                          <w:rFonts w:hint="eastAsia" w:eastAsiaTheme="minorEastAsia" w:cstheme="minorBidi"/>
                          <w:kern w:val="2"/>
                          <w:sz w:val="21"/>
                          <w:szCs w:val="24"/>
                          <w:lang w:val="en-US" w:eastAsia="zh-CN" w:bidi="ar-SA"/>
                        </w:rPr>
                        <w:t>图6 西门内花境效果</w:t>
                      </w:r>
                      <w:r>
                        <w:rPr>
                          <w:rFonts w:hint="eastAsia" w:asciiTheme="minorHAnsi" w:hAnsiTheme="minorHAnsi" w:eastAsiaTheme="minorEastAsia" w:cstheme="minorBidi"/>
                          <w:kern w:val="2"/>
                          <w:sz w:val="21"/>
                          <w:szCs w:val="24"/>
                          <w:lang w:val="en-US" w:eastAsia="zh-CN" w:bidi="ar-SA"/>
                        </w:rPr>
                        <w:t>图</w:t>
                      </w:r>
                      <w:r>
                        <w:rPr>
                          <w:rFonts w:hint="eastAsia" w:eastAsiaTheme="minorEastAsia" w:cstheme="minorBidi"/>
                          <w:kern w:val="2"/>
                          <w:sz w:val="21"/>
                          <w:szCs w:val="24"/>
                          <w:lang w:val="en-US" w:eastAsia="zh-CN" w:bidi="ar-SA"/>
                        </w:rPr>
                        <w:t>2</w:t>
                      </w:r>
                    </w:p>
                    <w:p w14:paraId="127219BA">
                      <w:pPr>
                        <w:spacing w:line="240" w:lineRule="auto"/>
                      </w:pPr>
                    </w:p>
                  </w:txbxContent>
                </v:textbox>
              </v:shape>
            </w:pict>
          </mc:Fallback>
        </mc:AlternateContent>
      </w:r>
      <w:r>
        <w:rPr>
          <w:rFonts w:hint="eastAsia"/>
          <w:lang w:val="en-US" w:eastAsia="zh-CN"/>
        </w:rPr>
        <w:drawing>
          <wp:inline distT="0" distB="0" distL="114300" distR="114300">
            <wp:extent cx="3729990" cy="2707640"/>
            <wp:effectExtent l="0" t="0" r="3810" b="16510"/>
            <wp:docPr id="14" name="图片 14" descr="微信图片_20260317141121_66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60317141121_66_20"/>
                    <pic:cNvPicPr>
                      <a:picLocks noChangeAspect="1"/>
                    </pic:cNvPicPr>
                  </pic:nvPicPr>
                  <pic:blipFill>
                    <a:blip r:embed="rId13"/>
                    <a:stretch>
                      <a:fillRect/>
                    </a:stretch>
                  </pic:blipFill>
                  <pic:spPr>
                    <a:xfrm>
                      <a:off x="0" y="0"/>
                      <a:ext cx="3729990" cy="2707640"/>
                    </a:xfrm>
                    <a:prstGeom prst="rect">
                      <a:avLst/>
                    </a:prstGeom>
                  </pic:spPr>
                </pic:pic>
              </a:graphicData>
            </a:graphic>
          </wp:inline>
        </w:drawing>
      </w:r>
    </w:p>
    <w:p w14:paraId="5E4F8646">
      <w:pPr>
        <w:numPr>
          <w:ilvl w:val="0"/>
          <w:numId w:val="0"/>
        </w:numPr>
        <w:ind w:leftChars="0"/>
        <w:jc w:val="both"/>
        <w:rPr>
          <w:rFonts w:hint="eastAsia"/>
          <w:b/>
          <w:bCs/>
          <w:lang w:val="en-US" w:eastAsia="zh-CN"/>
        </w:rPr>
      </w:pPr>
    </w:p>
    <w:p w14:paraId="5557E651">
      <w:pPr>
        <w:numPr>
          <w:ilvl w:val="0"/>
          <w:numId w:val="0"/>
        </w:numPr>
        <w:ind w:leftChars="0"/>
        <w:jc w:val="both"/>
        <w:rPr>
          <w:rFonts w:hint="eastAsia"/>
          <w:b/>
          <w:bCs/>
          <w:lang w:val="en-US" w:eastAsia="zh-CN"/>
        </w:rPr>
      </w:pPr>
      <w:r>
        <w:rPr>
          <w:rFonts w:hint="eastAsia"/>
          <w:b/>
          <w:bCs/>
          <w:lang w:val="en-US" w:eastAsia="zh-CN"/>
        </w:rPr>
        <w:t>7.必选植物表</w:t>
      </w:r>
    </w:p>
    <w:p w14:paraId="2C2B0038">
      <w:pPr>
        <w:keepNext w:val="0"/>
        <w:keepLines w:val="0"/>
        <w:widowControl/>
        <w:suppressLineNumbers w:val="0"/>
        <w:jc w:val="center"/>
        <w:textAlignment w:val="center"/>
        <w:rPr>
          <w:rFonts w:hint="eastAsia" w:ascii="黑体" w:hAnsi="宋体" w:eastAsia="黑体" w:cs="黑体"/>
          <w:b/>
          <w:bCs/>
          <w:i w:val="0"/>
          <w:iCs w:val="0"/>
          <w:color w:val="000000"/>
          <w:kern w:val="0"/>
          <w:sz w:val="24"/>
          <w:szCs w:val="24"/>
          <w:u w:val="none"/>
          <w:lang w:val="en-US" w:eastAsia="zh-CN" w:bidi="ar"/>
        </w:rPr>
      </w:pPr>
      <w:r>
        <w:rPr>
          <w:rFonts w:hint="eastAsia" w:ascii="黑体" w:hAnsi="宋体" w:eastAsia="黑体" w:cs="黑体"/>
          <w:b/>
          <w:bCs/>
          <w:i w:val="0"/>
          <w:iCs w:val="0"/>
          <w:color w:val="000000"/>
          <w:kern w:val="0"/>
          <w:sz w:val="24"/>
          <w:szCs w:val="24"/>
          <w:u w:val="none"/>
          <w:lang w:val="en-US" w:eastAsia="zh-CN" w:bidi="ar"/>
        </w:rPr>
        <w:t>东北外坛花境植物表（一、二年生栽培花卉必选）</w:t>
      </w: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3"/>
        <w:gridCol w:w="1316"/>
        <w:gridCol w:w="2134"/>
        <w:gridCol w:w="1600"/>
        <w:gridCol w:w="1466"/>
        <w:gridCol w:w="1317"/>
      </w:tblGrid>
      <w:tr w14:paraId="4AE7D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296BC">
            <w:pPr>
              <w:keepNext w:val="0"/>
              <w:keepLines w:val="0"/>
              <w:widowControl/>
              <w:suppressLineNumbers w:val="0"/>
              <w:jc w:val="center"/>
              <w:textAlignment w:val="center"/>
              <w:rPr>
                <w:rFonts w:hint="eastAsia" w:ascii="黑体" w:hAnsi="宋体" w:eastAsia="黑体" w:cs="黑体"/>
                <w:b/>
                <w:bCs/>
                <w:i w:val="0"/>
                <w:iCs w:val="0"/>
                <w:color w:val="000000"/>
                <w:sz w:val="22"/>
                <w:szCs w:val="22"/>
                <w:u w:val="none"/>
              </w:rPr>
            </w:pPr>
            <w:r>
              <w:rPr>
                <w:rFonts w:hint="eastAsia" w:ascii="黑体" w:hAnsi="宋体" w:eastAsia="黑体" w:cs="黑体"/>
                <w:b/>
                <w:bCs/>
                <w:i w:val="0"/>
                <w:iCs w:val="0"/>
                <w:color w:val="000000"/>
                <w:kern w:val="0"/>
                <w:sz w:val="22"/>
                <w:szCs w:val="22"/>
                <w:u w:val="none"/>
                <w:lang w:val="en-US" w:eastAsia="zh-CN" w:bidi="ar"/>
              </w:rPr>
              <w:t>序号</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F8FD5">
            <w:pPr>
              <w:keepNext w:val="0"/>
              <w:keepLines w:val="0"/>
              <w:widowControl/>
              <w:suppressLineNumbers w:val="0"/>
              <w:jc w:val="center"/>
              <w:textAlignment w:val="center"/>
              <w:rPr>
                <w:rFonts w:hint="eastAsia" w:ascii="黑体" w:hAnsi="宋体" w:eastAsia="黑体" w:cs="黑体"/>
                <w:b/>
                <w:bCs/>
                <w:i w:val="0"/>
                <w:iCs w:val="0"/>
                <w:color w:val="000000"/>
                <w:sz w:val="22"/>
                <w:szCs w:val="22"/>
                <w:u w:val="none"/>
              </w:rPr>
            </w:pPr>
            <w:r>
              <w:rPr>
                <w:rFonts w:hint="eastAsia" w:ascii="黑体" w:hAnsi="宋体" w:eastAsia="黑体" w:cs="黑体"/>
                <w:b/>
                <w:bCs/>
                <w:i w:val="0"/>
                <w:iCs w:val="0"/>
                <w:color w:val="000000"/>
                <w:kern w:val="0"/>
                <w:sz w:val="22"/>
                <w:szCs w:val="22"/>
                <w:u w:val="none"/>
                <w:lang w:val="en-US" w:eastAsia="zh-CN" w:bidi="ar"/>
              </w:rPr>
              <w:t>名称</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7469A">
            <w:pPr>
              <w:keepNext w:val="0"/>
              <w:keepLines w:val="0"/>
              <w:widowControl/>
              <w:suppressLineNumbers w:val="0"/>
              <w:jc w:val="center"/>
              <w:textAlignment w:val="center"/>
              <w:rPr>
                <w:rFonts w:hint="eastAsia" w:ascii="黑体" w:hAnsi="宋体" w:eastAsia="黑体" w:cs="黑体"/>
                <w:b/>
                <w:bCs/>
                <w:i w:val="0"/>
                <w:iCs w:val="0"/>
                <w:color w:val="000000"/>
                <w:sz w:val="22"/>
                <w:szCs w:val="22"/>
                <w:u w:val="none"/>
              </w:rPr>
            </w:pPr>
            <w:r>
              <w:rPr>
                <w:rFonts w:hint="eastAsia" w:ascii="黑体" w:hAnsi="宋体" w:eastAsia="黑体" w:cs="黑体"/>
                <w:b/>
                <w:bCs/>
                <w:i w:val="0"/>
                <w:iCs w:val="0"/>
                <w:color w:val="000000"/>
                <w:kern w:val="0"/>
                <w:sz w:val="22"/>
                <w:szCs w:val="22"/>
                <w:u w:val="none"/>
                <w:lang w:val="en-US" w:eastAsia="zh-CN" w:bidi="ar"/>
              </w:rPr>
              <w:t>科属</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C0732">
            <w:pPr>
              <w:keepNext w:val="0"/>
              <w:keepLines w:val="0"/>
              <w:widowControl/>
              <w:suppressLineNumbers w:val="0"/>
              <w:jc w:val="center"/>
              <w:textAlignment w:val="center"/>
              <w:rPr>
                <w:rFonts w:hint="eastAsia" w:ascii="黑体" w:hAnsi="宋体" w:eastAsia="黑体" w:cs="黑体"/>
                <w:b/>
                <w:bCs/>
                <w:i w:val="0"/>
                <w:iCs w:val="0"/>
                <w:color w:val="000000"/>
                <w:sz w:val="22"/>
                <w:szCs w:val="22"/>
                <w:u w:val="none"/>
              </w:rPr>
            </w:pPr>
            <w:r>
              <w:rPr>
                <w:rFonts w:hint="eastAsia" w:ascii="黑体" w:hAnsi="宋体" w:eastAsia="黑体" w:cs="黑体"/>
                <w:b/>
                <w:bCs/>
                <w:i w:val="0"/>
                <w:iCs w:val="0"/>
                <w:color w:val="000000"/>
                <w:kern w:val="0"/>
                <w:sz w:val="22"/>
                <w:szCs w:val="22"/>
                <w:u w:val="none"/>
                <w:lang w:val="en-US" w:eastAsia="zh-CN" w:bidi="ar"/>
              </w:rPr>
              <w:t>花色</w:t>
            </w:r>
          </w:p>
        </w:tc>
        <w:tc>
          <w:tcPr>
            <w:tcW w:w="8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5E430">
            <w:pPr>
              <w:keepNext w:val="0"/>
              <w:keepLines w:val="0"/>
              <w:widowControl/>
              <w:suppressLineNumbers w:val="0"/>
              <w:jc w:val="center"/>
              <w:textAlignment w:val="center"/>
              <w:rPr>
                <w:rFonts w:hint="eastAsia" w:ascii="黑体" w:hAnsi="宋体" w:eastAsia="黑体" w:cs="黑体"/>
                <w:b/>
                <w:bCs/>
                <w:i w:val="0"/>
                <w:iCs w:val="0"/>
                <w:color w:val="000000"/>
                <w:sz w:val="22"/>
                <w:szCs w:val="22"/>
                <w:u w:val="none"/>
              </w:rPr>
            </w:pPr>
            <w:r>
              <w:rPr>
                <w:rFonts w:hint="eastAsia" w:ascii="黑体" w:hAnsi="宋体" w:eastAsia="黑体" w:cs="黑体"/>
                <w:b/>
                <w:bCs/>
                <w:i w:val="0"/>
                <w:iCs w:val="0"/>
                <w:color w:val="000000"/>
                <w:kern w:val="0"/>
                <w:sz w:val="22"/>
                <w:szCs w:val="22"/>
                <w:u w:val="none"/>
                <w:lang w:val="en-US" w:eastAsia="zh-CN" w:bidi="ar"/>
              </w:rPr>
              <w:t>高度（cm）</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8ECD0">
            <w:pPr>
              <w:keepNext w:val="0"/>
              <w:keepLines w:val="0"/>
              <w:widowControl/>
              <w:suppressLineNumbers w:val="0"/>
              <w:jc w:val="center"/>
              <w:textAlignment w:val="center"/>
              <w:rPr>
                <w:rFonts w:hint="eastAsia" w:ascii="黑体" w:hAnsi="宋体" w:eastAsia="黑体" w:cs="黑体"/>
                <w:b/>
                <w:bCs/>
                <w:i w:val="0"/>
                <w:iCs w:val="0"/>
                <w:color w:val="000000"/>
                <w:sz w:val="22"/>
                <w:szCs w:val="22"/>
                <w:u w:val="none"/>
              </w:rPr>
            </w:pPr>
            <w:r>
              <w:rPr>
                <w:rFonts w:hint="eastAsia" w:ascii="黑体" w:hAnsi="宋体" w:eastAsia="黑体" w:cs="黑体"/>
                <w:b/>
                <w:bCs/>
                <w:i w:val="0"/>
                <w:iCs w:val="0"/>
                <w:color w:val="000000"/>
                <w:kern w:val="0"/>
                <w:sz w:val="22"/>
                <w:szCs w:val="22"/>
                <w:u w:val="none"/>
                <w:lang w:val="en-US" w:eastAsia="zh-CN" w:bidi="ar"/>
              </w:rPr>
              <w:t>面积(㎡)</w:t>
            </w:r>
          </w:p>
        </w:tc>
      </w:tr>
      <w:tr w14:paraId="09622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741A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1</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20F8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角堇</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D808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堇菜科堇菜属</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C5123">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混色</w:t>
            </w:r>
          </w:p>
        </w:tc>
        <w:tc>
          <w:tcPr>
            <w:tcW w:w="14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50CC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20-25</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A064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9.8</w:t>
            </w:r>
          </w:p>
        </w:tc>
      </w:tr>
      <w:tr w14:paraId="2D893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EED9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2</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B0DE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孔雀草</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9669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菊科万寿菊属</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FD10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黄、橙</w:t>
            </w:r>
          </w:p>
        </w:tc>
        <w:tc>
          <w:tcPr>
            <w:tcW w:w="14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EE4B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20-25</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8908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28</w:t>
            </w:r>
          </w:p>
        </w:tc>
      </w:tr>
      <w:tr w14:paraId="0DF14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BB5F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C727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金鱼草</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60EC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车前科金鱼草属</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FC98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混色</w:t>
            </w:r>
          </w:p>
        </w:tc>
        <w:tc>
          <w:tcPr>
            <w:tcW w:w="14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44AF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30-50</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887F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13 </w:t>
            </w:r>
          </w:p>
        </w:tc>
      </w:tr>
      <w:tr w14:paraId="0697F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F9F1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5FBC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毛地黄</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B3DB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车前科毛地黄属</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C992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w:t>
            </w:r>
          </w:p>
        </w:tc>
        <w:tc>
          <w:tcPr>
            <w:tcW w:w="14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E99A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60-120</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A3D4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 </w:t>
            </w:r>
          </w:p>
        </w:tc>
      </w:tr>
      <w:tr w14:paraId="0302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86EC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5</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B9DEF">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一串红</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D150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唇形科鼠尾草属</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3648F">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w:t>
            </w:r>
          </w:p>
        </w:tc>
        <w:tc>
          <w:tcPr>
            <w:tcW w:w="14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B263E">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20-35</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C3AF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 </w:t>
            </w:r>
          </w:p>
        </w:tc>
      </w:tr>
      <w:tr w14:paraId="30E0C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D25EF">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6</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1FAA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婆婆纳</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16F9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车前科婆婆纳属</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BDC4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蓝</w:t>
            </w:r>
          </w:p>
        </w:tc>
        <w:tc>
          <w:tcPr>
            <w:tcW w:w="14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F65F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C7C4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 </w:t>
            </w:r>
          </w:p>
        </w:tc>
      </w:tr>
      <w:tr w14:paraId="4879D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C76D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6A45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彩叶草</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924D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唇形科鞘蕊花属</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AF46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黄、红</w:t>
            </w:r>
          </w:p>
        </w:tc>
        <w:tc>
          <w:tcPr>
            <w:tcW w:w="14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88BA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3CDB9">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19 </w:t>
            </w:r>
          </w:p>
        </w:tc>
      </w:tr>
      <w:tr w14:paraId="34E88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ED3A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6F5A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鼠尾草</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DB8A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唇形科鼠尾草属</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6926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紫</w:t>
            </w:r>
          </w:p>
        </w:tc>
        <w:tc>
          <w:tcPr>
            <w:tcW w:w="14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B792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40-60</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183EF">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 </w:t>
            </w:r>
          </w:p>
        </w:tc>
      </w:tr>
      <w:tr w14:paraId="1E3B8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3811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9</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57BE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益母草</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D620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唇形科益母草属</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C203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粉红</w:t>
            </w:r>
          </w:p>
        </w:tc>
        <w:tc>
          <w:tcPr>
            <w:tcW w:w="14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BA48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30-120</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F9CF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 </w:t>
            </w:r>
          </w:p>
        </w:tc>
      </w:tr>
      <w:tr w14:paraId="4C8FC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732D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10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C37B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首蓿</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D59F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豆科苜蓿属</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3E3F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蓝</w:t>
            </w:r>
          </w:p>
        </w:tc>
        <w:tc>
          <w:tcPr>
            <w:tcW w:w="14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4933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30-100</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5197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 </w:t>
            </w:r>
          </w:p>
        </w:tc>
      </w:tr>
      <w:tr w14:paraId="3A3B6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D309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F139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羽扇豆</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C04BF">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豆科羽扇豆属</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0133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混色</w:t>
            </w:r>
          </w:p>
        </w:tc>
        <w:tc>
          <w:tcPr>
            <w:tcW w:w="14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ED4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40-50</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B835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27 </w:t>
            </w:r>
          </w:p>
        </w:tc>
      </w:tr>
      <w:tr w14:paraId="02F5E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2C4B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F82A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超级凤仙</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E407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凤仙花科凤仙花属</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A153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粉</w:t>
            </w:r>
          </w:p>
        </w:tc>
        <w:tc>
          <w:tcPr>
            <w:tcW w:w="14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1D2B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20-35</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2230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19 </w:t>
            </w:r>
          </w:p>
        </w:tc>
      </w:tr>
      <w:tr w14:paraId="01671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31CD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13</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EBDF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朝雾草</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81F6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菊科蒿属</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534B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w:t>
            </w:r>
          </w:p>
        </w:tc>
        <w:tc>
          <w:tcPr>
            <w:tcW w:w="14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81929">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10-15</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3D793">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 </w:t>
            </w:r>
          </w:p>
        </w:tc>
      </w:tr>
      <w:tr w14:paraId="55B1F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62809">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14</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826F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银叶菊</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545C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菊科疆千里光属</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E403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w:t>
            </w:r>
          </w:p>
        </w:tc>
        <w:tc>
          <w:tcPr>
            <w:tcW w:w="14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44B9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20-60</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0D79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13 </w:t>
            </w:r>
          </w:p>
        </w:tc>
      </w:tr>
      <w:tr w14:paraId="017F1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F2B1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E89B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金叶过路黄</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63A6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报春花科珍珠菜属</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965F3">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w:t>
            </w:r>
          </w:p>
        </w:tc>
        <w:tc>
          <w:tcPr>
            <w:tcW w:w="14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D7D0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15-25</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8C74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 </w:t>
            </w:r>
          </w:p>
        </w:tc>
      </w:tr>
      <w:tr w14:paraId="41263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F09D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28E5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麦秆菊</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4B99">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菊科蜡菊属</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F6E5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混色</w:t>
            </w:r>
          </w:p>
        </w:tc>
        <w:tc>
          <w:tcPr>
            <w:tcW w:w="14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99689">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20-120</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CABC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17 </w:t>
            </w:r>
          </w:p>
        </w:tc>
      </w:tr>
      <w:tr w14:paraId="66131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34B3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17</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A8533">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木茼蒿</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EA23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菊科木茼蒿属</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14C5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粉</w:t>
            </w:r>
          </w:p>
        </w:tc>
        <w:tc>
          <w:tcPr>
            <w:tcW w:w="14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DEE6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30-100</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BB42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75 </w:t>
            </w:r>
          </w:p>
        </w:tc>
      </w:tr>
      <w:tr w14:paraId="5DFC0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EFD2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18</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7141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南非万寿菊</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FB26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菊科异果菊属</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0D73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白、紫</w:t>
            </w:r>
          </w:p>
        </w:tc>
        <w:tc>
          <w:tcPr>
            <w:tcW w:w="14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1650F">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20-40</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D089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36 </w:t>
            </w:r>
          </w:p>
        </w:tc>
      </w:tr>
      <w:tr w14:paraId="3858D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A7B1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F153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花叶美人蕉</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78B7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美人蕉科美人蕉属</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2B75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w:t>
            </w:r>
          </w:p>
        </w:tc>
        <w:tc>
          <w:tcPr>
            <w:tcW w:w="14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2943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40-60</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DF18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 </w:t>
            </w:r>
          </w:p>
        </w:tc>
      </w:tr>
      <w:tr w14:paraId="482C2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FD63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9184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超级矮牵牛</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33EC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茄科碧冬茄属</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1229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红、粉</w:t>
            </w:r>
          </w:p>
        </w:tc>
        <w:tc>
          <w:tcPr>
            <w:tcW w:w="14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8704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20-35</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FA2E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 </w:t>
            </w:r>
          </w:p>
        </w:tc>
      </w:tr>
      <w:tr w14:paraId="60288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B906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21</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D5D3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比格海棠</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175B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秋海棠科秋海棠属</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3E97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绿叶白、红叶红</w:t>
            </w:r>
          </w:p>
        </w:tc>
        <w:tc>
          <w:tcPr>
            <w:tcW w:w="14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0B989">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25-35</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3AE0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22 </w:t>
            </w:r>
          </w:p>
        </w:tc>
      </w:tr>
      <w:tr w14:paraId="53BA1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5AE5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22</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51C8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百子莲</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81A3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石蒜科百子莲属</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1844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蓝</w:t>
            </w:r>
          </w:p>
        </w:tc>
        <w:tc>
          <w:tcPr>
            <w:tcW w:w="14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6FCE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50-70</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8BA3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 </w:t>
            </w:r>
          </w:p>
        </w:tc>
      </w:tr>
      <w:tr w14:paraId="694C1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16C5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A7A5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大滨菊</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EF27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桔梗目菊科</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EE90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w:t>
            </w:r>
          </w:p>
        </w:tc>
        <w:tc>
          <w:tcPr>
            <w:tcW w:w="14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ECF0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50-70</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F8BA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 </w:t>
            </w:r>
          </w:p>
        </w:tc>
      </w:tr>
      <w:tr w14:paraId="38BD4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33C8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749F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白晶菊</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D803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菊科白晶菊属</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B6DD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w:t>
            </w:r>
          </w:p>
        </w:tc>
        <w:tc>
          <w:tcPr>
            <w:tcW w:w="14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1340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20-30</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3277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 </w:t>
            </w:r>
          </w:p>
        </w:tc>
      </w:tr>
      <w:tr w14:paraId="3657E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76903">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25</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EB57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天竺葵</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E6A7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牻牛儿苗科天竺葵属</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C0A7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红、粉</w:t>
            </w:r>
          </w:p>
        </w:tc>
        <w:tc>
          <w:tcPr>
            <w:tcW w:w="14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D3E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40-60</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CD72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 </w:t>
            </w:r>
          </w:p>
        </w:tc>
      </w:tr>
      <w:tr w14:paraId="2E92D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8E05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26</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2B60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球菊</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29C7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菊科菊属</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D7159">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混色</w:t>
            </w:r>
          </w:p>
        </w:tc>
        <w:tc>
          <w:tcPr>
            <w:tcW w:w="14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7025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40-50</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7681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34 </w:t>
            </w:r>
          </w:p>
        </w:tc>
      </w:tr>
      <w:tr w14:paraId="61869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1748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3293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同瓣草</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048A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桔梗科同瓣草属</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5645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蓝色</w:t>
            </w:r>
          </w:p>
        </w:tc>
        <w:tc>
          <w:tcPr>
            <w:tcW w:w="14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9FB2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30-50</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0B02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27 </w:t>
            </w:r>
          </w:p>
        </w:tc>
      </w:tr>
      <w:tr w14:paraId="1D689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78C8F">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2F9C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耧斗菜</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78C5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毛茛科耧斗菜属</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F7D2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w:t>
            </w:r>
          </w:p>
        </w:tc>
        <w:tc>
          <w:tcPr>
            <w:tcW w:w="14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6666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25-40</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1675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11 </w:t>
            </w:r>
          </w:p>
        </w:tc>
      </w:tr>
      <w:tr w14:paraId="453B3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BC62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黑体" w:hAnsi="宋体" w:eastAsia="黑体" w:cs="黑体"/>
                <w:i w:val="0"/>
                <w:iCs w:val="0"/>
                <w:color w:val="000000"/>
                <w:kern w:val="0"/>
                <w:sz w:val="22"/>
                <w:szCs w:val="22"/>
                <w:u w:val="none"/>
                <w:lang w:val="en-US" w:eastAsia="zh-CN" w:bidi="ar"/>
              </w:rPr>
              <w:t>29</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FD84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丰花百日草</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08E5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菊科百日草属</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E28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混色</w:t>
            </w:r>
          </w:p>
        </w:tc>
        <w:tc>
          <w:tcPr>
            <w:tcW w:w="14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BF9F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30-50</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07F9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37 </w:t>
            </w:r>
          </w:p>
        </w:tc>
      </w:tr>
      <w:tr w14:paraId="3A65A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CCCEB">
            <w:pPr>
              <w:keepNext w:val="0"/>
              <w:keepLines w:val="0"/>
              <w:widowControl/>
              <w:suppressLineNumbers w:val="0"/>
              <w:ind w:hanging="108" w:firstLineChars="0"/>
              <w:jc w:val="center"/>
              <w:textAlignment w:val="center"/>
              <w:rPr>
                <w:rFonts w:hint="eastAsia" w:ascii="黑体" w:hAnsi="宋体" w:eastAsia="黑体" w:cs="黑体"/>
                <w:i w:val="0"/>
                <w:iCs w:val="0"/>
                <w:color w:val="000000"/>
                <w:kern w:val="0"/>
                <w:sz w:val="22"/>
                <w:szCs w:val="22"/>
                <w:u w:val="none"/>
                <w:lang w:val="en-US" w:eastAsia="zh-CN" w:bidi="ar"/>
              </w:rPr>
            </w:pPr>
            <w:r>
              <w:rPr>
                <w:rFonts w:hint="eastAsia" w:ascii="黑体" w:hAnsi="宋体" w:eastAsia="黑体" w:cs="黑体"/>
                <w:i w:val="0"/>
                <w:iCs w:val="0"/>
                <w:color w:val="000000"/>
                <w:kern w:val="0"/>
                <w:sz w:val="22"/>
                <w:szCs w:val="22"/>
                <w:u w:val="none"/>
                <w:lang w:val="en-US" w:eastAsia="zh-CN" w:bidi="ar"/>
              </w:rPr>
              <w:t>30</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383C4">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紫花醡浆草</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A4E82">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醡浆草科醡浆草属</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3A8C4">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紫</w:t>
            </w:r>
          </w:p>
        </w:tc>
        <w:tc>
          <w:tcPr>
            <w:tcW w:w="14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72CFB">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20-40</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C1CD7">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5 </w:t>
            </w:r>
          </w:p>
        </w:tc>
      </w:tr>
      <w:tr w14:paraId="775E3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D0169">
            <w:pPr>
              <w:keepNext w:val="0"/>
              <w:keepLines w:val="0"/>
              <w:widowControl/>
              <w:suppressLineNumbers w:val="0"/>
              <w:ind w:hanging="108" w:firstLineChars="0"/>
              <w:jc w:val="center"/>
              <w:textAlignment w:val="center"/>
              <w:rPr>
                <w:rFonts w:hint="eastAsia" w:ascii="黑体" w:hAnsi="宋体" w:eastAsia="黑体" w:cs="黑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31</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A65E4">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马利筋</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E31E8">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萝藦科马利筋属</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7F1E0">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黄色</w:t>
            </w:r>
          </w:p>
        </w:tc>
        <w:tc>
          <w:tcPr>
            <w:tcW w:w="14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85421">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50-90</w:t>
            </w:r>
          </w:p>
        </w:tc>
        <w:tc>
          <w:tcPr>
            <w:tcW w:w="1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E03B4">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17 </w:t>
            </w:r>
          </w:p>
        </w:tc>
      </w:tr>
    </w:tbl>
    <w:p w14:paraId="162887A0">
      <w:pPr>
        <w:numPr>
          <w:ilvl w:val="0"/>
          <w:numId w:val="0"/>
        </w:numPr>
        <w:ind w:leftChars="0"/>
        <w:jc w:val="both"/>
        <w:rPr>
          <w:rFonts w:hint="default"/>
          <w:b/>
          <w:bCs/>
          <w:lang w:val="en-US" w:eastAsia="zh-CN"/>
        </w:rPr>
      </w:pPr>
    </w:p>
    <w:p w14:paraId="49372D5A">
      <w:pPr>
        <w:keepNext w:val="0"/>
        <w:keepLines w:val="0"/>
        <w:widowControl/>
        <w:suppressLineNumbers w:val="0"/>
        <w:jc w:val="center"/>
        <w:textAlignment w:val="center"/>
        <w:rPr>
          <w:rFonts w:hint="eastAsia" w:ascii="黑体" w:hAnsi="宋体" w:eastAsia="黑体" w:cs="黑体"/>
          <w:b/>
          <w:bCs/>
          <w:i w:val="0"/>
          <w:iCs w:val="0"/>
          <w:color w:val="000000"/>
          <w:kern w:val="0"/>
          <w:sz w:val="24"/>
          <w:szCs w:val="24"/>
          <w:u w:val="none"/>
          <w:lang w:val="en-US" w:eastAsia="zh-CN" w:bidi="ar"/>
        </w:rPr>
      </w:pPr>
      <w:r>
        <w:rPr>
          <w:rFonts w:hint="eastAsia" w:ascii="黑体" w:hAnsi="宋体" w:eastAsia="黑体" w:cs="黑体"/>
          <w:b/>
          <w:bCs/>
          <w:i w:val="0"/>
          <w:iCs w:val="0"/>
          <w:color w:val="000000"/>
          <w:kern w:val="0"/>
          <w:sz w:val="24"/>
          <w:szCs w:val="24"/>
          <w:u w:val="none"/>
          <w:lang w:val="en-US" w:eastAsia="zh-CN" w:bidi="ar"/>
        </w:rPr>
        <w:t>东北外坛花境植物表（宿根花卉必选）</w:t>
      </w: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5"/>
        <w:gridCol w:w="1696"/>
        <w:gridCol w:w="2027"/>
        <w:gridCol w:w="1364"/>
        <w:gridCol w:w="1205"/>
        <w:gridCol w:w="883"/>
        <w:gridCol w:w="796"/>
      </w:tblGrid>
      <w:tr w14:paraId="46561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36D03">
            <w:pPr>
              <w:keepNext w:val="0"/>
              <w:keepLines w:val="0"/>
              <w:widowControl/>
              <w:suppressLineNumbers w:val="0"/>
              <w:jc w:val="center"/>
              <w:textAlignment w:val="center"/>
              <w:rPr>
                <w:rFonts w:ascii="黑体" w:hAnsi="宋体" w:eastAsia="黑体" w:cs="黑体"/>
                <w:b/>
                <w:bCs/>
                <w:i w:val="0"/>
                <w:iCs w:val="0"/>
                <w:color w:val="000000"/>
                <w:sz w:val="22"/>
                <w:szCs w:val="22"/>
                <w:u w:val="none"/>
              </w:rPr>
            </w:pPr>
            <w:r>
              <w:rPr>
                <w:rFonts w:hint="eastAsia" w:ascii="黑体" w:hAnsi="宋体" w:eastAsia="黑体" w:cs="黑体"/>
                <w:b/>
                <w:bCs/>
                <w:i w:val="0"/>
                <w:iCs w:val="0"/>
                <w:color w:val="000000"/>
                <w:kern w:val="0"/>
                <w:sz w:val="22"/>
                <w:szCs w:val="22"/>
                <w:u w:val="none"/>
                <w:lang w:val="en-US" w:eastAsia="zh-CN" w:bidi="ar"/>
              </w:rPr>
              <w:t>序号</w:t>
            </w:r>
          </w:p>
        </w:tc>
        <w:tc>
          <w:tcPr>
            <w:tcW w:w="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95FBA">
            <w:pPr>
              <w:keepNext w:val="0"/>
              <w:keepLines w:val="0"/>
              <w:widowControl/>
              <w:suppressLineNumbers w:val="0"/>
              <w:jc w:val="center"/>
              <w:textAlignment w:val="center"/>
              <w:rPr>
                <w:rFonts w:hint="eastAsia" w:ascii="黑体" w:hAnsi="宋体" w:eastAsia="黑体" w:cs="黑体"/>
                <w:b/>
                <w:bCs/>
                <w:i w:val="0"/>
                <w:iCs w:val="0"/>
                <w:color w:val="000000"/>
                <w:sz w:val="22"/>
                <w:szCs w:val="22"/>
                <w:u w:val="none"/>
              </w:rPr>
            </w:pPr>
            <w:r>
              <w:rPr>
                <w:rFonts w:hint="eastAsia" w:ascii="黑体" w:hAnsi="宋体" w:eastAsia="黑体" w:cs="黑体"/>
                <w:b/>
                <w:bCs/>
                <w:i w:val="0"/>
                <w:iCs w:val="0"/>
                <w:color w:val="000000"/>
                <w:kern w:val="0"/>
                <w:sz w:val="22"/>
                <w:szCs w:val="22"/>
                <w:u w:val="none"/>
                <w:lang w:val="en-US" w:eastAsia="zh-CN" w:bidi="ar"/>
              </w:rPr>
              <w:t>名称</w:t>
            </w:r>
          </w:p>
        </w:tc>
        <w:tc>
          <w:tcPr>
            <w:tcW w:w="1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A29F0">
            <w:pPr>
              <w:keepNext w:val="0"/>
              <w:keepLines w:val="0"/>
              <w:widowControl/>
              <w:suppressLineNumbers w:val="0"/>
              <w:jc w:val="center"/>
              <w:textAlignment w:val="center"/>
              <w:rPr>
                <w:rFonts w:hint="eastAsia" w:ascii="黑体" w:hAnsi="宋体" w:eastAsia="黑体" w:cs="黑体"/>
                <w:b/>
                <w:bCs/>
                <w:i w:val="0"/>
                <w:iCs w:val="0"/>
                <w:color w:val="000000"/>
                <w:sz w:val="22"/>
                <w:szCs w:val="22"/>
                <w:u w:val="none"/>
              </w:rPr>
            </w:pPr>
            <w:r>
              <w:rPr>
                <w:rFonts w:hint="eastAsia" w:ascii="黑体" w:hAnsi="宋体" w:eastAsia="黑体" w:cs="黑体"/>
                <w:b/>
                <w:bCs/>
                <w:i w:val="0"/>
                <w:iCs w:val="0"/>
                <w:color w:val="000000"/>
                <w:kern w:val="0"/>
                <w:sz w:val="22"/>
                <w:szCs w:val="22"/>
                <w:u w:val="none"/>
                <w:lang w:val="en-US" w:eastAsia="zh-CN" w:bidi="ar"/>
              </w:rPr>
              <w:t>科属</w:t>
            </w:r>
          </w:p>
        </w:tc>
        <w:tc>
          <w:tcPr>
            <w:tcW w:w="8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01803">
            <w:pPr>
              <w:keepNext w:val="0"/>
              <w:keepLines w:val="0"/>
              <w:widowControl/>
              <w:suppressLineNumbers w:val="0"/>
              <w:jc w:val="center"/>
              <w:textAlignment w:val="center"/>
              <w:rPr>
                <w:rFonts w:hint="eastAsia" w:ascii="黑体" w:hAnsi="宋体" w:eastAsia="黑体" w:cs="黑体"/>
                <w:b/>
                <w:bCs/>
                <w:i w:val="0"/>
                <w:iCs w:val="0"/>
                <w:color w:val="000000"/>
                <w:sz w:val="22"/>
                <w:szCs w:val="22"/>
                <w:u w:val="none"/>
              </w:rPr>
            </w:pPr>
            <w:r>
              <w:rPr>
                <w:rFonts w:hint="eastAsia" w:ascii="黑体" w:hAnsi="宋体" w:eastAsia="黑体" w:cs="黑体"/>
                <w:b/>
                <w:bCs/>
                <w:i w:val="0"/>
                <w:iCs w:val="0"/>
                <w:color w:val="000000"/>
                <w:kern w:val="0"/>
                <w:sz w:val="22"/>
                <w:szCs w:val="22"/>
                <w:u w:val="none"/>
                <w:lang w:val="en-US" w:eastAsia="zh-CN" w:bidi="ar"/>
              </w:rPr>
              <w:t>花色</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1F8B2">
            <w:pPr>
              <w:keepNext w:val="0"/>
              <w:keepLines w:val="0"/>
              <w:widowControl/>
              <w:suppressLineNumbers w:val="0"/>
              <w:jc w:val="center"/>
              <w:textAlignment w:val="center"/>
              <w:rPr>
                <w:rFonts w:hint="eastAsia" w:ascii="黑体" w:hAnsi="宋体" w:eastAsia="黑体" w:cs="黑体"/>
                <w:b/>
                <w:bCs/>
                <w:i w:val="0"/>
                <w:iCs w:val="0"/>
                <w:color w:val="000000"/>
                <w:sz w:val="22"/>
                <w:szCs w:val="22"/>
                <w:u w:val="none"/>
              </w:rPr>
            </w:pPr>
            <w:r>
              <w:rPr>
                <w:rFonts w:hint="eastAsia" w:ascii="黑体" w:hAnsi="宋体" w:eastAsia="黑体" w:cs="黑体"/>
                <w:b/>
                <w:bCs/>
                <w:i w:val="0"/>
                <w:iCs w:val="0"/>
                <w:color w:val="000000"/>
                <w:kern w:val="0"/>
                <w:sz w:val="22"/>
                <w:szCs w:val="22"/>
                <w:u w:val="none"/>
                <w:lang w:val="en-US" w:eastAsia="zh-CN" w:bidi="ar"/>
              </w:rPr>
              <w:t>高度（cm）</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50ED4">
            <w:pPr>
              <w:keepNext w:val="0"/>
              <w:keepLines w:val="0"/>
              <w:widowControl/>
              <w:suppressLineNumbers w:val="0"/>
              <w:jc w:val="center"/>
              <w:textAlignment w:val="center"/>
              <w:rPr>
                <w:rFonts w:hint="eastAsia" w:ascii="黑体" w:hAnsi="宋体" w:eastAsia="黑体" w:cs="黑体"/>
                <w:b/>
                <w:bCs/>
                <w:i w:val="0"/>
                <w:iCs w:val="0"/>
                <w:color w:val="000000"/>
                <w:sz w:val="22"/>
                <w:szCs w:val="22"/>
                <w:u w:val="none"/>
              </w:rPr>
            </w:pPr>
            <w:r>
              <w:rPr>
                <w:rFonts w:hint="eastAsia" w:ascii="黑体" w:hAnsi="宋体" w:eastAsia="黑体" w:cs="黑体"/>
                <w:b/>
                <w:bCs/>
                <w:i w:val="0"/>
                <w:iCs w:val="0"/>
                <w:color w:val="000000"/>
                <w:kern w:val="0"/>
                <w:sz w:val="22"/>
                <w:szCs w:val="22"/>
                <w:u w:val="none"/>
                <w:lang w:val="en-US" w:eastAsia="zh-CN" w:bidi="ar"/>
              </w:rPr>
              <w:t>面积(㎡)</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34B2D">
            <w:pPr>
              <w:keepNext w:val="0"/>
              <w:keepLines w:val="0"/>
              <w:widowControl/>
              <w:suppressLineNumbers w:val="0"/>
              <w:jc w:val="center"/>
              <w:textAlignment w:val="center"/>
              <w:rPr>
                <w:rFonts w:hint="eastAsia" w:ascii="黑体" w:hAnsi="宋体" w:eastAsia="黑体" w:cs="黑体"/>
                <w:b/>
                <w:bCs/>
                <w:i w:val="0"/>
                <w:iCs w:val="0"/>
                <w:color w:val="000000"/>
                <w:sz w:val="22"/>
                <w:szCs w:val="22"/>
                <w:u w:val="none"/>
              </w:rPr>
            </w:pPr>
            <w:r>
              <w:rPr>
                <w:rFonts w:hint="eastAsia" w:ascii="黑体" w:hAnsi="宋体" w:eastAsia="黑体" w:cs="黑体"/>
                <w:b/>
                <w:bCs/>
                <w:i w:val="0"/>
                <w:iCs w:val="0"/>
                <w:color w:val="000000"/>
                <w:kern w:val="0"/>
                <w:sz w:val="22"/>
                <w:szCs w:val="22"/>
                <w:u w:val="none"/>
                <w:lang w:val="en-US" w:eastAsia="zh-CN" w:bidi="ar"/>
              </w:rPr>
              <w:t>规格</w:t>
            </w:r>
          </w:p>
        </w:tc>
      </w:tr>
      <w:tr w14:paraId="02F55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0F0E3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46C91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柳叶白菀</w:t>
            </w:r>
          </w:p>
        </w:tc>
        <w:tc>
          <w:tcPr>
            <w:tcW w:w="11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E81763">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菊科马兰属</w:t>
            </w:r>
          </w:p>
        </w:tc>
        <w:tc>
          <w:tcPr>
            <w:tcW w:w="8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05958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4B41B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50-80</w:t>
            </w:r>
          </w:p>
        </w:tc>
        <w:tc>
          <w:tcPr>
            <w:tcW w:w="5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33F29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 </w:t>
            </w:r>
          </w:p>
        </w:tc>
        <w:tc>
          <w:tcPr>
            <w:tcW w:w="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0751CF">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2加仑</w:t>
            </w:r>
          </w:p>
        </w:tc>
      </w:tr>
      <w:tr w14:paraId="1C51B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AACCC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D135E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丹参</w:t>
            </w:r>
          </w:p>
        </w:tc>
        <w:tc>
          <w:tcPr>
            <w:tcW w:w="11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4E9D9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唇形科鼠尾草属</w:t>
            </w:r>
          </w:p>
        </w:tc>
        <w:tc>
          <w:tcPr>
            <w:tcW w:w="8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945893">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蓝紫</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58E76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40-80</w:t>
            </w:r>
          </w:p>
        </w:tc>
        <w:tc>
          <w:tcPr>
            <w:tcW w:w="5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49698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 </w:t>
            </w:r>
          </w:p>
        </w:tc>
        <w:tc>
          <w:tcPr>
            <w:tcW w:w="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50B12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2加仑</w:t>
            </w:r>
          </w:p>
        </w:tc>
      </w:tr>
      <w:tr w14:paraId="51E8F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DC5E7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9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B9032F">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林荫鼠尾草</w:t>
            </w:r>
          </w:p>
        </w:tc>
        <w:tc>
          <w:tcPr>
            <w:tcW w:w="11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DFC4B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唇形科鼠尾草属</w:t>
            </w:r>
          </w:p>
        </w:tc>
        <w:tc>
          <w:tcPr>
            <w:tcW w:w="8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7E5A0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蓝</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1DC5F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50-90</w:t>
            </w:r>
          </w:p>
        </w:tc>
        <w:tc>
          <w:tcPr>
            <w:tcW w:w="5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4C127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 </w:t>
            </w:r>
          </w:p>
        </w:tc>
        <w:tc>
          <w:tcPr>
            <w:tcW w:w="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49B79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2加仑</w:t>
            </w:r>
          </w:p>
        </w:tc>
      </w:tr>
      <w:tr w14:paraId="541CA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88884F">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BBCE9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东方狼尾草</w:t>
            </w:r>
          </w:p>
        </w:tc>
        <w:tc>
          <w:tcPr>
            <w:tcW w:w="11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0B861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禾本科狼尾草属</w:t>
            </w:r>
          </w:p>
        </w:tc>
        <w:tc>
          <w:tcPr>
            <w:tcW w:w="8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4339A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绿</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91AAE3">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40-70</w:t>
            </w:r>
          </w:p>
        </w:tc>
        <w:tc>
          <w:tcPr>
            <w:tcW w:w="5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747E3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 </w:t>
            </w:r>
          </w:p>
        </w:tc>
        <w:tc>
          <w:tcPr>
            <w:tcW w:w="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E7E47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2加仑</w:t>
            </w:r>
          </w:p>
        </w:tc>
      </w:tr>
      <w:tr w14:paraId="7BA8A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66FA0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9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2C1A43">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柳枝稷</w:t>
            </w:r>
          </w:p>
        </w:tc>
        <w:tc>
          <w:tcPr>
            <w:tcW w:w="11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8C10A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禾本科黍属</w:t>
            </w:r>
          </w:p>
        </w:tc>
        <w:tc>
          <w:tcPr>
            <w:tcW w:w="8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13885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绿</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9C426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100-200</w:t>
            </w:r>
          </w:p>
        </w:tc>
        <w:tc>
          <w:tcPr>
            <w:tcW w:w="5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5BD0D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 </w:t>
            </w:r>
          </w:p>
        </w:tc>
        <w:tc>
          <w:tcPr>
            <w:tcW w:w="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37F77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2加仑</w:t>
            </w:r>
          </w:p>
        </w:tc>
      </w:tr>
      <w:tr w14:paraId="4D51A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1CB68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9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5E07F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宿根福禄考</w:t>
            </w:r>
          </w:p>
        </w:tc>
        <w:tc>
          <w:tcPr>
            <w:tcW w:w="11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3601A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花荵科天蓝绣球属</w:t>
            </w:r>
          </w:p>
        </w:tc>
        <w:tc>
          <w:tcPr>
            <w:tcW w:w="8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3CF259">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混色</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6EA1F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60-100</w:t>
            </w:r>
          </w:p>
        </w:tc>
        <w:tc>
          <w:tcPr>
            <w:tcW w:w="5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04553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11 </w:t>
            </w:r>
          </w:p>
        </w:tc>
        <w:tc>
          <w:tcPr>
            <w:tcW w:w="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99E1E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2加仑</w:t>
            </w:r>
          </w:p>
        </w:tc>
      </w:tr>
      <w:tr w14:paraId="01EA3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4B41A3">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9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24A1C9">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八宝景天</w:t>
            </w:r>
          </w:p>
        </w:tc>
        <w:tc>
          <w:tcPr>
            <w:tcW w:w="11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450D9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景天科八宝属</w:t>
            </w:r>
          </w:p>
        </w:tc>
        <w:tc>
          <w:tcPr>
            <w:tcW w:w="8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24026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粉</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DA963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40-50</w:t>
            </w:r>
          </w:p>
        </w:tc>
        <w:tc>
          <w:tcPr>
            <w:tcW w:w="5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98502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 </w:t>
            </w:r>
          </w:p>
        </w:tc>
        <w:tc>
          <w:tcPr>
            <w:tcW w:w="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76F22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2加仑</w:t>
            </w:r>
          </w:p>
        </w:tc>
      </w:tr>
      <w:tr w14:paraId="46AF8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5A152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EAEE4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垂盆草</w:t>
            </w:r>
          </w:p>
        </w:tc>
        <w:tc>
          <w:tcPr>
            <w:tcW w:w="11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B8E36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景天科景天属</w:t>
            </w:r>
          </w:p>
        </w:tc>
        <w:tc>
          <w:tcPr>
            <w:tcW w:w="8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6C40A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绿</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67242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10-20</w:t>
            </w:r>
          </w:p>
        </w:tc>
        <w:tc>
          <w:tcPr>
            <w:tcW w:w="5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0CFA3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 </w:t>
            </w:r>
          </w:p>
        </w:tc>
        <w:tc>
          <w:tcPr>
            <w:tcW w:w="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83EFD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2加仑</w:t>
            </w:r>
          </w:p>
        </w:tc>
      </w:tr>
      <w:tr w14:paraId="34C23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D1D67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9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FE492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景天三七</w:t>
            </w:r>
          </w:p>
        </w:tc>
        <w:tc>
          <w:tcPr>
            <w:tcW w:w="11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1BAB5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景天科景天属</w:t>
            </w:r>
          </w:p>
        </w:tc>
        <w:tc>
          <w:tcPr>
            <w:tcW w:w="8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20015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E0257F">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20-35</w:t>
            </w:r>
          </w:p>
        </w:tc>
        <w:tc>
          <w:tcPr>
            <w:tcW w:w="5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8076D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 </w:t>
            </w:r>
          </w:p>
        </w:tc>
        <w:tc>
          <w:tcPr>
            <w:tcW w:w="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65E559">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2加仑</w:t>
            </w:r>
          </w:p>
        </w:tc>
      </w:tr>
      <w:tr w14:paraId="2B626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D3288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9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E99CF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桔梗</w:t>
            </w:r>
          </w:p>
        </w:tc>
        <w:tc>
          <w:tcPr>
            <w:tcW w:w="11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805CA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桔梗科桔梗属</w:t>
            </w:r>
          </w:p>
        </w:tc>
        <w:tc>
          <w:tcPr>
            <w:tcW w:w="8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FF0CC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蓝、紫</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E25F3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40-60</w:t>
            </w:r>
          </w:p>
        </w:tc>
        <w:tc>
          <w:tcPr>
            <w:tcW w:w="5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29A0E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 </w:t>
            </w:r>
          </w:p>
        </w:tc>
        <w:tc>
          <w:tcPr>
            <w:tcW w:w="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94D36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2加仑</w:t>
            </w:r>
          </w:p>
        </w:tc>
      </w:tr>
      <w:tr w14:paraId="29F0C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FD603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9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934D5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大滨菊</w:t>
            </w:r>
          </w:p>
        </w:tc>
        <w:tc>
          <w:tcPr>
            <w:tcW w:w="11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C0751F">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菊科滨菊属</w:t>
            </w:r>
          </w:p>
        </w:tc>
        <w:tc>
          <w:tcPr>
            <w:tcW w:w="8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D460F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EB201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60-80</w:t>
            </w:r>
          </w:p>
        </w:tc>
        <w:tc>
          <w:tcPr>
            <w:tcW w:w="5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CB144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 </w:t>
            </w:r>
          </w:p>
        </w:tc>
        <w:tc>
          <w:tcPr>
            <w:tcW w:w="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A7981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2加仑</w:t>
            </w:r>
          </w:p>
        </w:tc>
      </w:tr>
      <w:tr w14:paraId="54080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33309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9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2690F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金光菊</w:t>
            </w:r>
          </w:p>
        </w:tc>
        <w:tc>
          <w:tcPr>
            <w:tcW w:w="11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2C807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菊科金光菊属</w:t>
            </w:r>
          </w:p>
        </w:tc>
        <w:tc>
          <w:tcPr>
            <w:tcW w:w="8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FFCD4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D8F5A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40-60</w:t>
            </w:r>
          </w:p>
        </w:tc>
        <w:tc>
          <w:tcPr>
            <w:tcW w:w="5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019DAF">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 </w:t>
            </w:r>
          </w:p>
        </w:tc>
        <w:tc>
          <w:tcPr>
            <w:tcW w:w="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5C95CF">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2加仑</w:t>
            </w:r>
          </w:p>
        </w:tc>
      </w:tr>
      <w:tr w14:paraId="1FD65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DF7173">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9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B008C9">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荷兰菊</w:t>
            </w:r>
          </w:p>
        </w:tc>
        <w:tc>
          <w:tcPr>
            <w:tcW w:w="11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B69BE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菊科联毛紫菀属</w:t>
            </w:r>
          </w:p>
        </w:tc>
        <w:tc>
          <w:tcPr>
            <w:tcW w:w="8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6841A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红、粉、紫</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EB66F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45-60</w:t>
            </w:r>
          </w:p>
        </w:tc>
        <w:tc>
          <w:tcPr>
            <w:tcW w:w="5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E0868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11 </w:t>
            </w:r>
          </w:p>
        </w:tc>
        <w:tc>
          <w:tcPr>
            <w:tcW w:w="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D56AD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2加仑</w:t>
            </w:r>
          </w:p>
        </w:tc>
      </w:tr>
      <w:tr w14:paraId="797D4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9C6C8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9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F77BC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赛菊芋</w:t>
            </w:r>
          </w:p>
        </w:tc>
        <w:tc>
          <w:tcPr>
            <w:tcW w:w="11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8FDD3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菊科赛菊芋属</w:t>
            </w:r>
          </w:p>
        </w:tc>
        <w:tc>
          <w:tcPr>
            <w:tcW w:w="8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9E6EF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80766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50-70</w:t>
            </w:r>
          </w:p>
        </w:tc>
        <w:tc>
          <w:tcPr>
            <w:tcW w:w="5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FF70D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 </w:t>
            </w:r>
          </w:p>
        </w:tc>
        <w:tc>
          <w:tcPr>
            <w:tcW w:w="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6603F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2加仑</w:t>
            </w:r>
          </w:p>
        </w:tc>
      </w:tr>
      <w:tr w14:paraId="2E11B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6D114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9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4F44B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蛇鞭菊</w:t>
            </w:r>
          </w:p>
        </w:tc>
        <w:tc>
          <w:tcPr>
            <w:tcW w:w="11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0FCEC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菊科蛇鞭菊属</w:t>
            </w:r>
          </w:p>
        </w:tc>
        <w:tc>
          <w:tcPr>
            <w:tcW w:w="8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51753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蓝</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3BCD9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60-90</w:t>
            </w:r>
          </w:p>
        </w:tc>
        <w:tc>
          <w:tcPr>
            <w:tcW w:w="5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69C6D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 </w:t>
            </w:r>
          </w:p>
        </w:tc>
        <w:tc>
          <w:tcPr>
            <w:tcW w:w="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3B27B3">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2加仑</w:t>
            </w:r>
          </w:p>
        </w:tc>
      </w:tr>
      <w:tr w14:paraId="6185C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6343D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9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46B28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松果菊</w:t>
            </w:r>
          </w:p>
        </w:tc>
        <w:tc>
          <w:tcPr>
            <w:tcW w:w="11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6B447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菊科松果菊属</w:t>
            </w:r>
          </w:p>
        </w:tc>
        <w:tc>
          <w:tcPr>
            <w:tcW w:w="8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54B07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混色</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74725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50-150</w:t>
            </w:r>
          </w:p>
        </w:tc>
        <w:tc>
          <w:tcPr>
            <w:tcW w:w="5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19A58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11 </w:t>
            </w:r>
          </w:p>
        </w:tc>
        <w:tc>
          <w:tcPr>
            <w:tcW w:w="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8DAFC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2加仑</w:t>
            </w:r>
          </w:p>
        </w:tc>
      </w:tr>
      <w:tr w14:paraId="1B616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639C8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995" w:type="pct"/>
            <w:tcBorders>
              <w:top w:val="single" w:color="000000" w:sz="4" w:space="0"/>
              <w:left w:val="single" w:color="000000" w:sz="4" w:space="0"/>
              <w:bottom w:val="nil"/>
              <w:right w:val="single" w:color="000000" w:sz="4" w:space="0"/>
            </w:tcBorders>
            <w:shd w:val="clear" w:color="auto" w:fill="FFFFFF"/>
            <w:noWrap/>
            <w:vAlign w:val="center"/>
          </w:tcPr>
          <w:p w14:paraId="041180A9">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天人菊</w:t>
            </w:r>
          </w:p>
        </w:tc>
        <w:tc>
          <w:tcPr>
            <w:tcW w:w="1190" w:type="pct"/>
            <w:tcBorders>
              <w:top w:val="single" w:color="000000" w:sz="4" w:space="0"/>
              <w:left w:val="single" w:color="000000" w:sz="4" w:space="0"/>
              <w:bottom w:val="nil"/>
              <w:right w:val="single" w:color="000000" w:sz="4" w:space="0"/>
            </w:tcBorders>
            <w:shd w:val="clear" w:color="auto" w:fill="FFFFFF"/>
            <w:noWrap/>
            <w:vAlign w:val="center"/>
          </w:tcPr>
          <w:p w14:paraId="2FC0CEF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菊科天人菊属</w:t>
            </w:r>
          </w:p>
        </w:tc>
        <w:tc>
          <w:tcPr>
            <w:tcW w:w="8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812F1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w:t>
            </w:r>
          </w:p>
        </w:tc>
        <w:tc>
          <w:tcPr>
            <w:tcW w:w="707" w:type="pct"/>
            <w:tcBorders>
              <w:top w:val="single" w:color="000000" w:sz="4" w:space="0"/>
              <w:left w:val="single" w:color="000000" w:sz="4" w:space="0"/>
              <w:bottom w:val="nil"/>
              <w:right w:val="single" w:color="000000" w:sz="4" w:space="0"/>
            </w:tcBorders>
            <w:shd w:val="clear" w:color="auto" w:fill="FFFFFF"/>
            <w:noWrap/>
            <w:vAlign w:val="center"/>
          </w:tcPr>
          <w:p w14:paraId="56FB32E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w:t>
            </w:r>
          </w:p>
        </w:tc>
        <w:tc>
          <w:tcPr>
            <w:tcW w:w="518" w:type="pct"/>
            <w:tcBorders>
              <w:top w:val="single" w:color="000000" w:sz="4" w:space="0"/>
              <w:left w:val="single" w:color="000000" w:sz="4" w:space="0"/>
              <w:bottom w:val="nil"/>
              <w:right w:val="single" w:color="000000" w:sz="4" w:space="0"/>
            </w:tcBorders>
            <w:shd w:val="clear" w:color="auto" w:fill="FFFFFF"/>
            <w:noWrap/>
            <w:vAlign w:val="center"/>
          </w:tcPr>
          <w:p w14:paraId="73DFA8B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 </w:t>
            </w:r>
          </w:p>
        </w:tc>
        <w:tc>
          <w:tcPr>
            <w:tcW w:w="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164AD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2加仑</w:t>
            </w:r>
          </w:p>
        </w:tc>
      </w:tr>
      <w:tr w14:paraId="0EF28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B661A3">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995" w:type="pct"/>
            <w:tcBorders>
              <w:top w:val="single" w:color="000000" w:sz="4" w:space="0"/>
              <w:left w:val="single" w:color="000000" w:sz="4" w:space="0"/>
              <w:bottom w:val="nil"/>
              <w:right w:val="single" w:color="000000" w:sz="4" w:space="0"/>
            </w:tcBorders>
            <w:shd w:val="clear" w:color="auto" w:fill="FFFFFF"/>
            <w:noWrap/>
            <w:vAlign w:val="center"/>
          </w:tcPr>
          <w:p w14:paraId="031E33F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紫菀-‘丁香粉’</w:t>
            </w:r>
          </w:p>
        </w:tc>
        <w:tc>
          <w:tcPr>
            <w:tcW w:w="1190" w:type="pct"/>
            <w:tcBorders>
              <w:top w:val="single" w:color="000000" w:sz="4" w:space="0"/>
              <w:left w:val="single" w:color="000000" w:sz="4" w:space="0"/>
              <w:bottom w:val="nil"/>
              <w:right w:val="single" w:color="000000" w:sz="4" w:space="0"/>
            </w:tcBorders>
            <w:shd w:val="clear" w:color="auto" w:fill="FFFFFF"/>
            <w:noWrap/>
            <w:vAlign w:val="center"/>
          </w:tcPr>
          <w:p w14:paraId="71A55BD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菊科紫菀属</w:t>
            </w:r>
          </w:p>
        </w:tc>
        <w:tc>
          <w:tcPr>
            <w:tcW w:w="8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E47B4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粉</w:t>
            </w:r>
          </w:p>
        </w:tc>
        <w:tc>
          <w:tcPr>
            <w:tcW w:w="707" w:type="pct"/>
            <w:tcBorders>
              <w:top w:val="single" w:color="000000" w:sz="4" w:space="0"/>
              <w:left w:val="single" w:color="000000" w:sz="4" w:space="0"/>
              <w:bottom w:val="nil"/>
              <w:right w:val="single" w:color="000000" w:sz="4" w:space="0"/>
            </w:tcBorders>
            <w:shd w:val="clear" w:color="auto" w:fill="FFFFFF"/>
            <w:noWrap/>
            <w:vAlign w:val="center"/>
          </w:tcPr>
          <w:p w14:paraId="4106B4F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60-100</w:t>
            </w:r>
          </w:p>
        </w:tc>
        <w:tc>
          <w:tcPr>
            <w:tcW w:w="518" w:type="pct"/>
            <w:tcBorders>
              <w:top w:val="single" w:color="000000" w:sz="4" w:space="0"/>
              <w:left w:val="single" w:color="000000" w:sz="4" w:space="0"/>
              <w:bottom w:val="nil"/>
              <w:right w:val="single" w:color="000000" w:sz="4" w:space="0"/>
            </w:tcBorders>
            <w:shd w:val="clear" w:color="auto" w:fill="FFFFFF"/>
            <w:noWrap/>
            <w:vAlign w:val="center"/>
          </w:tcPr>
          <w:p w14:paraId="1FFA640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 </w:t>
            </w:r>
          </w:p>
        </w:tc>
        <w:tc>
          <w:tcPr>
            <w:tcW w:w="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F009E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2加仑</w:t>
            </w:r>
          </w:p>
        </w:tc>
      </w:tr>
      <w:tr w14:paraId="229CF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4BB8A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95" w:type="pct"/>
            <w:tcBorders>
              <w:top w:val="single" w:color="000000" w:sz="4" w:space="0"/>
              <w:left w:val="single" w:color="000000" w:sz="4" w:space="0"/>
              <w:bottom w:val="nil"/>
              <w:right w:val="single" w:color="000000" w:sz="4" w:space="0"/>
            </w:tcBorders>
            <w:shd w:val="clear" w:color="auto" w:fill="FFFFFF"/>
            <w:noWrap/>
            <w:vAlign w:val="center"/>
          </w:tcPr>
          <w:p w14:paraId="3A6B6E3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大花飞燕草</w:t>
            </w:r>
          </w:p>
        </w:tc>
        <w:tc>
          <w:tcPr>
            <w:tcW w:w="1190" w:type="pct"/>
            <w:tcBorders>
              <w:top w:val="single" w:color="000000" w:sz="4" w:space="0"/>
              <w:left w:val="single" w:color="000000" w:sz="4" w:space="0"/>
              <w:bottom w:val="nil"/>
              <w:right w:val="single" w:color="000000" w:sz="4" w:space="0"/>
            </w:tcBorders>
            <w:shd w:val="clear" w:color="auto" w:fill="FFFFFF"/>
            <w:noWrap/>
            <w:vAlign w:val="center"/>
          </w:tcPr>
          <w:p w14:paraId="4624C15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毛茛科翠雀属</w:t>
            </w:r>
          </w:p>
        </w:tc>
        <w:tc>
          <w:tcPr>
            <w:tcW w:w="8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A3DE1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紫</w:t>
            </w:r>
          </w:p>
        </w:tc>
        <w:tc>
          <w:tcPr>
            <w:tcW w:w="707" w:type="pct"/>
            <w:tcBorders>
              <w:top w:val="single" w:color="000000" w:sz="4" w:space="0"/>
              <w:left w:val="single" w:color="000000" w:sz="4" w:space="0"/>
              <w:bottom w:val="nil"/>
              <w:right w:val="single" w:color="000000" w:sz="4" w:space="0"/>
            </w:tcBorders>
            <w:shd w:val="clear" w:color="auto" w:fill="FFFFFF"/>
            <w:noWrap/>
            <w:vAlign w:val="center"/>
          </w:tcPr>
          <w:p w14:paraId="3D4000F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60-90</w:t>
            </w:r>
          </w:p>
        </w:tc>
        <w:tc>
          <w:tcPr>
            <w:tcW w:w="518" w:type="pct"/>
            <w:tcBorders>
              <w:top w:val="single" w:color="000000" w:sz="4" w:space="0"/>
              <w:left w:val="single" w:color="000000" w:sz="4" w:space="0"/>
              <w:bottom w:val="nil"/>
              <w:right w:val="single" w:color="000000" w:sz="4" w:space="0"/>
            </w:tcBorders>
            <w:shd w:val="clear" w:color="auto" w:fill="FFFFFF"/>
            <w:noWrap/>
            <w:vAlign w:val="center"/>
          </w:tcPr>
          <w:p w14:paraId="4B0FABC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13 </w:t>
            </w:r>
          </w:p>
        </w:tc>
        <w:tc>
          <w:tcPr>
            <w:tcW w:w="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9BFEF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2加仑</w:t>
            </w:r>
          </w:p>
        </w:tc>
      </w:tr>
      <w:tr w14:paraId="54F47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ADEF9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95" w:type="pct"/>
            <w:tcBorders>
              <w:top w:val="single" w:color="000000" w:sz="4" w:space="0"/>
              <w:left w:val="single" w:color="000000" w:sz="4" w:space="0"/>
              <w:bottom w:val="nil"/>
              <w:right w:val="single" w:color="000000" w:sz="4" w:space="0"/>
            </w:tcBorders>
            <w:shd w:val="clear" w:color="auto" w:fill="FFFFFF"/>
            <w:noWrap/>
            <w:vAlign w:val="center"/>
          </w:tcPr>
          <w:p w14:paraId="2BE42B2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千屈菜</w:t>
            </w:r>
          </w:p>
        </w:tc>
        <w:tc>
          <w:tcPr>
            <w:tcW w:w="1190" w:type="pct"/>
            <w:tcBorders>
              <w:top w:val="single" w:color="000000" w:sz="4" w:space="0"/>
              <w:left w:val="single" w:color="000000" w:sz="4" w:space="0"/>
              <w:bottom w:val="nil"/>
              <w:right w:val="single" w:color="000000" w:sz="4" w:space="0"/>
            </w:tcBorders>
            <w:shd w:val="clear" w:color="auto" w:fill="FFFFFF"/>
            <w:noWrap/>
            <w:vAlign w:val="center"/>
          </w:tcPr>
          <w:p w14:paraId="0E4BFA5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千屈菜科千屈菜属</w:t>
            </w:r>
          </w:p>
        </w:tc>
        <w:tc>
          <w:tcPr>
            <w:tcW w:w="8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740A7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粉、蓝</w:t>
            </w:r>
          </w:p>
        </w:tc>
        <w:tc>
          <w:tcPr>
            <w:tcW w:w="707" w:type="pct"/>
            <w:tcBorders>
              <w:top w:val="single" w:color="000000" w:sz="4" w:space="0"/>
              <w:left w:val="single" w:color="000000" w:sz="4" w:space="0"/>
              <w:bottom w:val="nil"/>
              <w:right w:val="single" w:color="000000" w:sz="4" w:space="0"/>
            </w:tcBorders>
            <w:shd w:val="clear" w:color="auto" w:fill="FFFFFF"/>
            <w:noWrap/>
            <w:vAlign w:val="center"/>
          </w:tcPr>
          <w:p w14:paraId="0EDC8E6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70-100</w:t>
            </w:r>
          </w:p>
        </w:tc>
        <w:tc>
          <w:tcPr>
            <w:tcW w:w="518" w:type="pct"/>
            <w:tcBorders>
              <w:top w:val="single" w:color="000000" w:sz="4" w:space="0"/>
              <w:left w:val="single" w:color="000000" w:sz="4" w:space="0"/>
              <w:bottom w:val="nil"/>
              <w:right w:val="single" w:color="000000" w:sz="4" w:space="0"/>
            </w:tcBorders>
            <w:shd w:val="clear" w:color="auto" w:fill="FFFFFF"/>
            <w:noWrap/>
            <w:vAlign w:val="center"/>
          </w:tcPr>
          <w:p w14:paraId="7E71BE29">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 </w:t>
            </w:r>
          </w:p>
        </w:tc>
        <w:tc>
          <w:tcPr>
            <w:tcW w:w="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3CD16F">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2加仑</w:t>
            </w:r>
          </w:p>
        </w:tc>
      </w:tr>
      <w:tr w14:paraId="30898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A775A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995" w:type="pct"/>
            <w:tcBorders>
              <w:top w:val="single" w:color="000000" w:sz="4" w:space="0"/>
              <w:left w:val="single" w:color="000000" w:sz="4" w:space="0"/>
              <w:bottom w:val="nil"/>
              <w:right w:val="single" w:color="000000" w:sz="4" w:space="0"/>
            </w:tcBorders>
            <w:shd w:val="clear" w:color="auto" w:fill="FFFFFF"/>
            <w:noWrap/>
            <w:vAlign w:val="center"/>
          </w:tcPr>
          <w:p w14:paraId="2C9BDE4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荚果蕨</w:t>
            </w:r>
          </w:p>
        </w:tc>
        <w:tc>
          <w:tcPr>
            <w:tcW w:w="1190" w:type="pct"/>
            <w:tcBorders>
              <w:top w:val="single" w:color="000000" w:sz="4" w:space="0"/>
              <w:left w:val="single" w:color="000000" w:sz="4" w:space="0"/>
              <w:bottom w:val="nil"/>
              <w:right w:val="single" w:color="000000" w:sz="4" w:space="0"/>
            </w:tcBorders>
            <w:shd w:val="clear" w:color="auto" w:fill="FFFFFF"/>
            <w:noWrap/>
            <w:vAlign w:val="center"/>
          </w:tcPr>
          <w:p w14:paraId="461CFB1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球子蕨科荚果蕨属</w:t>
            </w:r>
          </w:p>
        </w:tc>
        <w:tc>
          <w:tcPr>
            <w:tcW w:w="8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B0CFF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绿</w:t>
            </w:r>
          </w:p>
        </w:tc>
        <w:tc>
          <w:tcPr>
            <w:tcW w:w="707" w:type="pct"/>
            <w:tcBorders>
              <w:top w:val="single" w:color="000000" w:sz="4" w:space="0"/>
              <w:left w:val="single" w:color="000000" w:sz="4" w:space="0"/>
              <w:bottom w:val="nil"/>
              <w:right w:val="single" w:color="000000" w:sz="4" w:space="0"/>
            </w:tcBorders>
            <w:shd w:val="clear" w:color="auto" w:fill="FFFFFF"/>
            <w:noWrap/>
            <w:vAlign w:val="center"/>
          </w:tcPr>
          <w:p w14:paraId="5B53112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70-100</w:t>
            </w:r>
          </w:p>
        </w:tc>
        <w:tc>
          <w:tcPr>
            <w:tcW w:w="518" w:type="pct"/>
            <w:tcBorders>
              <w:top w:val="single" w:color="000000" w:sz="4" w:space="0"/>
              <w:left w:val="single" w:color="000000" w:sz="4" w:space="0"/>
              <w:bottom w:val="nil"/>
              <w:right w:val="single" w:color="000000" w:sz="4" w:space="0"/>
            </w:tcBorders>
            <w:shd w:val="clear" w:color="auto" w:fill="FFFFFF"/>
            <w:noWrap/>
            <w:vAlign w:val="center"/>
          </w:tcPr>
          <w:p w14:paraId="43022939">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 </w:t>
            </w:r>
          </w:p>
        </w:tc>
        <w:tc>
          <w:tcPr>
            <w:tcW w:w="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C8429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2加仑</w:t>
            </w:r>
          </w:p>
        </w:tc>
      </w:tr>
      <w:tr w14:paraId="6E549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4ABC0F">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995" w:type="pct"/>
            <w:tcBorders>
              <w:top w:val="single" w:color="000000" w:sz="4" w:space="0"/>
              <w:left w:val="single" w:color="000000" w:sz="4" w:space="0"/>
              <w:bottom w:val="nil"/>
              <w:right w:val="single" w:color="000000" w:sz="4" w:space="0"/>
            </w:tcBorders>
            <w:shd w:val="clear" w:color="auto" w:fill="FFFFFF"/>
            <w:noWrap/>
            <w:vAlign w:val="center"/>
          </w:tcPr>
          <w:p w14:paraId="75EDFDB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芍药</w:t>
            </w:r>
          </w:p>
        </w:tc>
        <w:tc>
          <w:tcPr>
            <w:tcW w:w="1190" w:type="pct"/>
            <w:tcBorders>
              <w:top w:val="single" w:color="000000" w:sz="4" w:space="0"/>
              <w:left w:val="single" w:color="000000" w:sz="4" w:space="0"/>
              <w:bottom w:val="nil"/>
              <w:right w:val="single" w:color="000000" w:sz="4" w:space="0"/>
            </w:tcBorders>
            <w:shd w:val="clear" w:color="auto" w:fill="FFFFFF"/>
            <w:noWrap/>
            <w:vAlign w:val="center"/>
          </w:tcPr>
          <w:p w14:paraId="5711958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芍药科芍药属</w:t>
            </w:r>
          </w:p>
        </w:tc>
        <w:tc>
          <w:tcPr>
            <w:tcW w:w="8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6DEA4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粉、白、红</w:t>
            </w:r>
          </w:p>
        </w:tc>
        <w:tc>
          <w:tcPr>
            <w:tcW w:w="707" w:type="pct"/>
            <w:tcBorders>
              <w:top w:val="single" w:color="000000" w:sz="4" w:space="0"/>
              <w:left w:val="single" w:color="000000" w:sz="4" w:space="0"/>
              <w:bottom w:val="nil"/>
              <w:right w:val="single" w:color="000000" w:sz="4" w:space="0"/>
            </w:tcBorders>
            <w:shd w:val="clear" w:color="auto" w:fill="FFFFFF"/>
            <w:noWrap/>
            <w:vAlign w:val="center"/>
          </w:tcPr>
          <w:p w14:paraId="1BDF3B0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40-70</w:t>
            </w:r>
          </w:p>
        </w:tc>
        <w:tc>
          <w:tcPr>
            <w:tcW w:w="518" w:type="pct"/>
            <w:tcBorders>
              <w:top w:val="single" w:color="000000" w:sz="4" w:space="0"/>
              <w:left w:val="single" w:color="000000" w:sz="4" w:space="0"/>
              <w:bottom w:val="nil"/>
              <w:right w:val="single" w:color="000000" w:sz="4" w:space="0"/>
            </w:tcBorders>
            <w:shd w:val="clear" w:color="auto" w:fill="FFFFFF"/>
            <w:noWrap/>
            <w:vAlign w:val="center"/>
          </w:tcPr>
          <w:p w14:paraId="15914D1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 </w:t>
            </w:r>
          </w:p>
        </w:tc>
        <w:tc>
          <w:tcPr>
            <w:tcW w:w="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2B6BC3">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2加仑</w:t>
            </w:r>
          </w:p>
        </w:tc>
      </w:tr>
      <w:tr w14:paraId="7BA8C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8BA2F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995" w:type="pct"/>
            <w:tcBorders>
              <w:top w:val="single" w:color="000000" w:sz="4" w:space="0"/>
              <w:left w:val="single" w:color="000000" w:sz="4" w:space="0"/>
              <w:bottom w:val="nil"/>
              <w:right w:val="single" w:color="000000" w:sz="4" w:space="0"/>
            </w:tcBorders>
            <w:shd w:val="clear" w:color="auto" w:fill="FFFFFF"/>
            <w:noWrap/>
            <w:vAlign w:val="center"/>
          </w:tcPr>
          <w:p w14:paraId="3BC4CBD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大花葱</w:t>
            </w:r>
          </w:p>
        </w:tc>
        <w:tc>
          <w:tcPr>
            <w:tcW w:w="1190" w:type="pct"/>
            <w:tcBorders>
              <w:top w:val="single" w:color="000000" w:sz="4" w:space="0"/>
              <w:left w:val="single" w:color="000000" w:sz="4" w:space="0"/>
              <w:bottom w:val="nil"/>
              <w:right w:val="single" w:color="000000" w:sz="4" w:space="0"/>
            </w:tcBorders>
            <w:shd w:val="clear" w:color="auto" w:fill="FFFFFF"/>
            <w:noWrap/>
            <w:vAlign w:val="center"/>
          </w:tcPr>
          <w:p w14:paraId="5DAC3DC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石蒜科葱属</w:t>
            </w:r>
          </w:p>
        </w:tc>
        <w:tc>
          <w:tcPr>
            <w:tcW w:w="8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BFA32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紫</w:t>
            </w:r>
          </w:p>
        </w:tc>
        <w:tc>
          <w:tcPr>
            <w:tcW w:w="707" w:type="pct"/>
            <w:tcBorders>
              <w:top w:val="single" w:color="000000" w:sz="4" w:space="0"/>
              <w:left w:val="single" w:color="000000" w:sz="4" w:space="0"/>
              <w:bottom w:val="nil"/>
              <w:right w:val="single" w:color="000000" w:sz="4" w:space="0"/>
            </w:tcBorders>
            <w:shd w:val="clear" w:color="auto" w:fill="FFFFFF"/>
            <w:noWrap/>
            <w:vAlign w:val="center"/>
          </w:tcPr>
          <w:p w14:paraId="3934893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w:t>
            </w:r>
          </w:p>
        </w:tc>
        <w:tc>
          <w:tcPr>
            <w:tcW w:w="518" w:type="pct"/>
            <w:tcBorders>
              <w:top w:val="single" w:color="000000" w:sz="4" w:space="0"/>
              <w:left w:val="single" w:color="000000" w:sz="4" w:space="0"/>
              <w:bottom w:val="nil"/>
              <w:right w:val="single" w:color="000000" w:sz="4" w:space="0"/>
            </w:tcBorders>
            <w:shd w:val="clear" w:color="auto" w:fill="FFFFFF"/>
            <w:noWrap/>
            <w:vAlign w:val="center"/>
          </w:tcPr>
          <w:p w14:paraId="0BCD245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 </w:t>
            </w:r>
          </w:p>
        </w:tc>
        <w:tc>
          <w:tcPr>
            <w:tcW w:w="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5F259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2加仑</w:t>
            </w:r>
          </w:p>
        </w:tc>
      </w:tr>
      <w:tr w14:paraId="2732A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D497D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995" w:type="pct"/>
            <w:tcBorders>
              <w:top w:val="single" w:color="000000" w:sz="4" w:space="0"/>
              <w:left w:val="single" w:color="000000" w:sz="4" w:space="0"/>
              <w:bottom w:val="nil"/>
              <w:right w:val="single" w:color="000000" w:sz="4" w:space="0"/>
            </w:tcBorders>
            <w:shd w:val="clear" w:color="auto" w:fill="FFFFFF"/>
            <w:noWrap/>
            <w:vAlign w:val="center"/>
          </w:tcPr>
          <w:p w14:paraId="64FED6D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玉簪</w:t>
            </w:r>
          </w:p>
        </w:tc>
        <w:tc>
          <w:tcPr>
            <w:tcW w:w="1190" w:type="pct"/>
            <w:tcBorders>
              <w:top w:val="single" w:color="000000" w:sz="4" w:space="0"/>
              <w:left w:val="single" w:color="000000" w:sz="4" w:space="0"/>
              <w:bottom w:val="nil"/>
              <w:right w:val="single" w:color="000000" w:sz="4" w:space="0"/>
            </w:tcBorders>
            <w:shd w:val="clear" w:color="auto" w:fill="FFFFFF"/>
            <w:noWrap/>
            <w:vAlign w:val="center"/>
          </w:tcPr>
          <w:p w14:paraId="38662EBF">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天门冬科玉簪属</w:t>
            </w:r>
          </w:p>
        </w:tc>
        <w:tc>
          <w:tcPr>
            <w:tcW w:w="8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E0969F">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混色叶</w:t>
            </w:r>
          </w:p>
        </w:tc>
        <w:tc>
          <w:tcPr>
            <w:tcW w:w="707" w:type="pct"/>
            <w:tcBorders>
              <w:top w:val="single" w:color="000000" w:sz="4" w:space="0"/>
              <w:left w:val="single" w:color="000000" w:sz="4" w:space="0"/>
              <w:bottom w:val="nil"/>
              <w:right w:val="single" w:color="000000" w:sz="4" w:space="0"/>
            </w:tcBorders>
            <w:shd w:val="clear" w:color="auto" w:fill="FFFFFF"/>
            <w:noWrap/>
            <w:vAlign w:val="center"/>
          </w:tcPr>
          <w:p w14:paraId="4C8C72A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40-80</w:t>
            </w:r>
          </w:p>
        </w:tc>
        <w:tc>
          <w:tcPr>
            <w:tcW w:w="518" w:type="pct"/>
            <w:tcBorders>
              <w:top w:val="single" w:color="000000" w:sz="4" w:space="0"/>
              <w:left w:val="single" w:color="000000" w:sz="4" w:space="0"/>
              <w:bottom w:val="nil"/>
              <w:right w:val="single" w:color="000000" w:sz="4" w:space="0"/>
            </w:tcBorders>
            <w:shd w:val="clear" w:color="auto" w:fill="FFFFFF"/>
            <w:noWrap/>
            <w:vAlign w:val="center"/>
          </w:tcPr>
          <w:p w14:paraId="7A4C3A2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 </w:t>
            </w:r>
          </w:p>
        </w:tc>
        <w:tc>
          <w:tcPr>
            <w:tcW w:w="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74CCA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2加仑</w:t>
            </w:r>
          </w:p>
        </w:tc>
      </w:tr>
      <w:tr w14:paraId="19D47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0EE69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995" w:type="pct"/>
            <w:tcBorders>
              <w:top w:val="single" w:color="000000" w:sz="4" w:space="0"/>
              <w:left w:val="single" w:color="000000" w:sz="4" w:space="0"/>
              <w:bottom w:val="nil"/>
              <w:right w:val="single" w:color="000000" w:sz="4" w:space="0"/>
            </w:tcBorders>
            <w:shd w:val="clear" w:color="auto" w:fill="FFFFFF"/>
            <w:noWrap/>
            <w:vAlign w:val="center"/>
          </w:tcPr>
          <w:p w14:paraId="5F234EA9">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八仙花</w:t>
            </w:r>
          </w:p>
        </w:tc>
        <w:tc>
          <w:tcPr>
            <w:tcW w:w="1190" w:type="pct"/>
            <w:tcBorders>
              <w:top w:val="single" w:color="000000" w:sz="4" w:space="0"/>
              <w:left w:val="single" w:color="000000" w:sz="4" w:space="0"/>
              <w:bottom w:val="nil"/>
              <w:right w:val="single" w:color="000000" w:sz="4" w:space="0"/>
            </w:tcBorders>
            <w:shd w:val="clear" w:color="auto" w:fill="FFFFFF"/>
            <w:noWrap/>
            <w:vAlign w:val="center"/>
          </w:tcPr>
          <w:p w14:paraId="72C1A469">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绣球花科绣球属</w:t>
            </w:r>
          </w:p>
        </w:tc>
        <w:tc>
          <w:tcPr>
            <w:tcW w:w="8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9FC3F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蓝粉</w:t>
            </w:r>
          </w:p>
        </w:tc>
        <w:tc>
          <w:tcPr>
            <w:tcW w:w="707" w:type="pct"/>
            <w:tcBorders>
              <w:top w:val="single" w:color="000000" w:sz="4" w:space="0"/>
              <w:left w:val="single" w:color="000000" w:sz="4" w:space="0"/>
              <w:bottom w:val="nil"/>
              <w:right w:val="single" w:color="000000" w:sz="4" w:space="0"/>
            </w:tcBorders>
            <w:shd w:val="clear" w:color="auto" w:fill="FFFFFF"/>
            <w:noWrap/>
            <w:vAlign w:val="center"/>
          </w:tcPr>
          <w:p w14:paraId="7A589BBF">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120-150</w:t>
            </w:r>
          </w:p>
        </w:tc>
        <w:tc>
          <w:tcPr>
            <w:tcW w:w="518" w:type="pct"/>
            <w:tcBorders>
              <w:top w:val="single" w:color="000000" w:sz="4" w:space="0"/>
              <w:left w:val="single" w:color="000000" w:sz="4" w:space="0"/>
              <w:bottom w:val="nil"/>
              <w:right w:val="single" w:color="000000" w:sz="4" w:space="0"/>
            </w:tcBorders>
            <w:shd w:val="clear" w:color="auto" w:fill="FFFFFF"/>
            <w:noWrap/>
            <w:vAlign w:val="center"/>
          </w:tcPr>
          <w:p w14:paraId="53A0A07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17 </w:t>
            </w:r>
          </w:p>
        </w:tc>
        <w:tc>
          <w:tcPr>
            <w:tcW w:w="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0C956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2加仑</w:t>
            </w:r>
          </w:p>
        </w:tc>
      </w:tr>
      <w:tr w14:paraId="655D6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6BD56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9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7D5CD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地黄</w:t>
            </w:r>
          </w:p>
        </w:tc>
        <w:tc>
          <w:tcPr>
            <w:tcW w:w="1190" w:type="pct"/>
            <w:tcBorders>
              <w:top w:val="single" w:color="000000" w:sz="4" w:space="0"/>
              <w:left w:val="single" w:color="000000" w:sz="4" w:space="0"/>
              <w:bottom w:val="nil"/>
              <w:right w:val="single" w:color="000000" w:sz="4" w:space="0"/>
            </w:tcBorders>
            <w:shd w:val="clear" w:color="auto" w:fill="FFFFFF"/>
            <w:noWrap/>
            <w:vAlign w:val="center"/>
          </w:tcPr>
          <w:p w14:paraId="799C86F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玄参科地黄属</w:t>
            </w:r>
          </w:p>
        </w:tc>
        <w:tc>
          <w:tcPr>
            <w:tcW w:w="8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5E30B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w:t>
            </w:r>
          </w:p>
        </w:tc>
        <w:tc>
          <w:tcPr>
            <w:tcW w:w="707" w:type="pct"/>
            <w:tcBorders>
              <w:top w:val="single" w:color="000000" w:sz="4" w:space="0"/>
              <w:left w:val="single" w:color="000000" w:sz="4" w:space="0"/>
              <w:bottom w:val="nil"/>
              <w:right w:val="single" w:color="000000" w:sz="4" w:space="0"/>
            </w:tcBorders>
            <w:shd w:val="clear" w:color="auto" w:fill="FFFFFF"/>
            <w:noWrap/>
            <w:vAlign w:val="center"/>
          </w:tcPr>
          <w:p w14:paraId="552ED0E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10-30</w:t>
            </w:r>
          </w:p>
        </w:tc>
        <w:tc>
          <w:tcPr>
            <w:tcW w:w="5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626F0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 </w:t>
            </w:r>
          </w:p>
        </w:tc>
        <w:tc>
          <w:tcPr>
            <w:tcW w:w="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8EC0A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2加仑</w:t>
            </w:r>
          </w:p>
        </w:tc>
      </w:tr>
      <w:tr w14:paraId="5079C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88ED8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9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2F5F4F">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白屈菜</w:t>
            </w:r>
          </w:p>
        </w:tc>
        <w:tc>
          <w:tcPr>
            <w:tcW w:w="11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CB0F4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罂粟科白屈菜属</w:t>
            </w:r>
          </w:p>
        </w:tc>
        <w:tc>
          <w:tcPr>
            <w:tcW w:w="8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4A6D99">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7EB98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w:t>
            </w:r>
          </w:p>
        </w:tc>
        <w:tc>
          <w:tcPr>
            <w:tcW w:w="5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6BC70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 </w:t>
            </w:r>
          </w:p>
        </w:tc>
        <w:tc>
          <w:tcPr>
            <w:tcW w:w="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E4C7D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2加仑</w:t>
            </w:r>
          </w:p>
        </w:tc>
      </w:tr>
      <w:tr w14:paraId="0CCE1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5C629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9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C8B43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荷包牡丹</w:t>
            </w:r>
          </w:p>
        </w:tc>
        <w:tc>
          <w:tcPr>
            <w:tcW w:w="11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3161F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罂粟科荷包牡丹属</w:t>
            </w:r>
          </w:p>
        </w:tc>
        <w:tc>
          <w:tcPr>
            <w:tcW w:w="8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9A866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粉</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B8B6F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w:t>
            </w:r>
          </w:p>
        </w:tc>
        <w:tc>
          <w:tcPr>
            <w:tcW w:w="5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6D35B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 </w:t>
            </w:r>
          </w:p>
        </w:tc>
        <w:tc>
          <w:tcPr>
            <w:tcW w:w="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3BE1D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2加仑</w:t>
            </w:r>
          </w:p>
        </w:tc>
      </w:tr>
      <w:tr w14:paraId="7A08B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DCD27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99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7BABB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射干</w:t>
            </w:r>
          </w:p>
        </w:tc>
        <w:tc>
          <w:tcPr>
            <w:tcW w:w="11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D4E90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鸢尾科射干属</w:t>
            </w:r>
          </w:p>
        </w:tc>
        <w:tc>
          <w:tcPr>
            <w:tcW w:w="80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EB3A8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w:t>
            </w:r>
          </w:p>
        </w:tc>
        <w:tc>
          <w:tcPr>
            <w:tcW w:w="70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014C7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40-100</w:t>
            </w:r>
          </w:p>
        </w:tc>
        <w:tc>
          <w:tcPr>
            <w:tcW w:w="51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3D0A7F">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 </w:t>
            </w:r>
          </w:p>
        </w:tc>
        <w:tc>
          <w:tcPr>
            <w:tcW w:w="46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8EB3A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2加仑</w:t>
            </w:r>
          </w:p>
        </w:tc>
      </w:tr>
      <w:tr w14:paraId="480B9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auto" w:sz="4" w:space="0"/>
              <w:right w:val="single" w:color="000000" w:sz="4" w:space="0"/>
            </w:tcBorders>
            <w:shd w:val="clear" w:color="auto" w:fill="FFFFFF"/>
            <w:noWrap/>
            <w:vAlign w:val="center"/>
          </w:tcPr>
          <w:p w14:paraId="385AF06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95" w:type="pct"/>
            <w:tcBorders>
              <w:top w:val="single" w:color="000000" w:sz="4" w:space="0"/>
              <w:left w:val="single" w:color="000000" w:sz="4" w:space="0"/>
              <w:bottom w:val="single" w:color="auto" w:sz="4" w:space="0"/>
              <w:right w:val="single" w:color="000000" w:sz="4" w:space="0"/>
            </w:tcBorders>
            <w:shd w:val="clear" w:color="auto" w:fill="FFFFFF"/>
            <w:noWrap/>
            <w:vAlign w:val="center"/>
          </w:tcPr>
          <w:p w14:paraId="040D2E3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绵毛水苏</w:t>
            </w:r>
          </w:p>
        </w:tc>
        <w:tc>
          <w:tcPr>
            <w:tcW w:w="1190" w:type="pct"/>
            <w:tcBorders>
              <w:top w:val="single" w:color="000000" w:sz="4" w:space="0"/>
              <w:left w:val="single" w:color="000000" w:sz="4" w:space="0"/>
              <w:bottom w:val="single" w:color="auto" w:sz="4" w:space="0"/>
              <w:right w:val="single" w:color="000000" w:sz="4" w:space="0"/>
            </w:tcBorders>
            <w:shd w:val="clear" w:color="auto" w:fill="FFFFFF"/>
            <w:noWrap/>
            <w:vAlign w:val="center"/>
          </w:tcPr>
          <w:p w14:paraId="43C5E25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唇形科水苏属</w:t>
            </w:r>
          </w:p>
        </w:tc>
        <w:tc>
          <w:tcPr>
            <w:tcW w:w="800" w:type="pct"/>
            <w:tcBorders>
              <w:top w:val="single" w:color="000000" w:sz="4" w:space="0"/>
              <w:left w:val="single" w:color="000000" w:sz="4" w:space="0"/>
              <w:bottom w:val="single" w:color="auto" w:sz="4" w:space="0"/>
              <w:right w:val="single" w:color="000000" w:sz="4" w:space="0"/>
            </w:tcBorders>
            <w:shd w:val="clear" w:color="auto" w:fill="FFFFFF"/>
            <w:noWrap/>
            <w:vAlign w:val="center"/>
          </w:tcPr>
          <w:p w14:paraId="50DB39F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粉</w:t>
            </w:r>
          </w:p>
        </w:tc>
        <w:tc>
          <w:tcPr>
            <w:tcW w:w="707" w:type="pct"/>
            <w:tcBorders>
              <w:top w:val="single" w:color="000000" w:sz="4" w:space="0"/>
              <w:left w:val="single" w:color="000000" w:sz="4" w:space="0"/>
              <w:bottom w:val="single" w:color="auto" w:sz="4" w:space="0"/>
              <w:right w:val="single" w:color="000000" w:sz="4" w:space="0"/>
            </w:tcBorders>
            <w:shd w:val="clear" w:color="auto" w:fill="FFFFFF"/>
            <w:noWrap/>
            <w:vAlign w:val="center"/>
          </w:tcPr>
          <w:p w14:paraId="54C4A30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15-30</w:t>
            </w:r>
          </w:p>
        </w:tc>
        <w:tc>
          <w:tcPr>
            <w:tcW w:w="518" w:type="pct"/>
            <w:tcBorders>
              <w:top w:val="single" w:color="000000" w:sz="4" w:space="0"/>
              <w:left w:val="single" w:color="000000" w:sz="4" w:space="0"/>
              <w:bottom w:val="single" w:color="auto" w:sz="4" w:space="0"/>
              <w:right w:val="single" w:color="000000" w:sz="4" w:space="0"/>
            </w:tcBorders>
            <w:shd w:val="clear" w:color="auto" w:fill="FFFFFF"/>
            <w:noWrap/>
            <w:vAlign w:val="center"/>
          </w:tcPr>
          <w:p w14:paraId="325B9989">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 </w:t>
            </w:r>
          </w:p>
        </w:tc>
        <w:tc>
          <w:tcPr>
            <w:tcW w:w="467" w:type="pct"/>
            <w:tcBorders>
              <w:top w:val="single" w:color="000000" w:sz="4" w:space="0"/>
              <w:left w:val="single" w:color="000000" w:sz="4" w:space="0"/>
              <w:bottom w:val="single" w:color="auto" w:sz="4" w:space="0"/>
              <w:right w:val="single" w:color="000000" w:sz="4" w:space="0"/>
            </w:tcBorders>
            <w:shd w:val="clear" w:color="auto" w:fill="FFFFFF"/>
            <w:noWrap/>
            <w:vAlign w:val="center"/>
          </w:tcPr>
          <w:p w14:paraId="6F77F59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2加仑</w:t>
            </w:r>
          </w:p>
        </w:tc>
      </w:tr>
      <w:tr w14:paraId="7CBAD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 w:type="pct"/>
            <w:tcBorders>
              <w:top w:val="single" w:color="auto" w:sz="4" w:space="0"/>
              <w:left w:val="single" w:color="auto" w:sz="4" w:space="0"/>
              <w:bottom w:val="single" w:color="auto" w:sz="4" w:space="0"/>
              <w:right w:val="single" w:color="000000" w:sz="4" w:space="0"/>
            </w:tcBorders>
            <w:shd w:val="clear" w:color="auto" w:fill="FFFFFF"/>
            <w:noWrap/>
            <w:vAlign w:val="center"/>
          </w:tcPr>
          <w:p w14:paraId="3E85864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995" w:type="pct"/>
            <w:tcBorders>
              <w:top w:val="single" w:color="auto" w:sz="4" w:space="0"/>
              <w:left w:val="single" w:color="000000" w:sz="4" w:space="0"/>
              <w:bottom w:val="single" w:color="auto" w:sz="4" w:space="0"/>
              <w:right w:val="single" w:color="000000" w:sz="4" w:space="0"/>
            </w:tcBorders>
            <w:shd w:val="clear" w:color="auto" w:fill="FFFFFF"/>
            <w:noWrap/>
            <w:vAlign w:val="center"/>
          </w:tcPr>
          <w:p w14:paraId="79B87F1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马蔺</w:t>
            </w:r>
          </w:p>
        </w:tc>
        <w:tc>
          <w:tcPr>
            <w:tcW w:w="1190" w:type="pct"/>
            <w:tcBorders>
              <w:top w:val="single" w:color="auto" w:sz="4" w:space="0"/>
              <w:left w:val="single" w:color="000000" w:sz="4" w:space="0"/>
              <w:bottom w:val="single" w:color="auto" w:sz="4" w:space="0"/>
              <w:right w:val="single" w:color="000000" w:sz="4" w:space="0"/>
            </w:tcBorders>
            <w:shd w:val="clear" w:color="auto" w:fill="FFFFFF"/>
            <w:noWrap/>
            <w:vAlign w:val="center"/>
          </w:tcPr>
          <w:p w14:paraId="790C19B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鸢尾科鸢尾属</w:t>
            </w:r>
          </w:p>
        </w:tc>
        <w:tc>
          <w:tcPr>
            <w:tcW w:w="800" w:type="pct"/>
            <w:tcBorders>
              <w:top w:val="single" w:color="auto" w:sz="4" w:space="0"/>
              <w:left w:val="single" w:color="000000" w:sz="4" w:space="0"/>
              <w:bottom w:val="single" w:color="auto" w:sz="4" w:space="0"/>
              <w:right w:val="single" w:color="000000" w:sz="4" w:space="0"/>
            </w:tcBorders>
            <w:shd w:val="clear" w:color="auto" w:fill="FFFFFF"/>
            <w:noWrap/>
            <w:vAlign w:val="center"/>
          </w:tcPr>
          <w:p w14:paraId="15ECB87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蓝</w:t>
            </w:r>
          </w:p>
        </w:tc>
        <w:tc>
          <w:tcPr>
            <w:tcW w:w="707" w:type="pct"/>
            <w:tcBorders>
              <w:top w:val="single" w:color="auto" w:sz="4" w:space="0"/>
              <w:left w:val="single" w:color="000000" w:sz="4" w:space="0"/>
              <w:bottom w:val="single" w:color="auto" w:sz="4" w:space="0"/>
              <w:right w:val="single" w:color="000000" w:sz="4" w:space="0"/>
            </w:tcBorders>
            <w:shd w:val="clear" w:color="auto" w:fill="FFFFFF"/>
            <w:noWrap/>
            <w:vAlign w:val="center"/>
          </w:tcPr>
          <w:p w14:paraId="2CA83C6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25-45</w:t>
            </w:r>
          </w:p>
        </w:tc>
        <w:tc>
          <w:tcPr>
            <w:tcW w:w="518" w:type="pct"/>
            <w:tcBorders>
              <w:top w:val="single" w:color="auto" w:sz="4" w:space="0"/>
              <w:left w:val="single" w:color="000000" w:sz="4" w:space="0"/>
              <w:bottom w:val="single" w:color="auto" w:sz="4" w:space="0"/>
              <w:right w:val="single" w:color="000000" w:sz="4" w:space="0"/>
            </w:tcBorders>
            <w:shd w:val="clear" w:color="auto" w:fill="FFFFFF"/>
            <w:noWrap/>
            <w:vAlign w:val="center"/>
          </w:tcPr>
          <w:p w14:paraId="7304DEF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 </w:t>
            </w:r>
          </w:p>
        </w:tc>
        <w:tc>
          <w:tcPr>
            <w:tcW w:w="467" w:type="pct"/>
            <w:tcBorders>
              <w:top w:val="single" w:color="auto" w:sz="4" w:space="0"/>
              <w:left w:val="single" w:color="000000" w:sz="4" w:space="0"/>
              <w:bottom w:val="single" w:color="auto" w:sz="4" w:space="0"/>
              <w:right w:val="single" w:color="auto" w:sz="4" w:space="0"/>
            </w:tcBorders>
            <w:shd w:val="clear" w:color="auto" w:fill="FFFFFF"/>
            <w:noWrap/>
            <w:vAlign w:val="center"/>
          </w:tcPr>
          <w:p w14:paraId="2DF1364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2加仑</w:t>
            </w:r>
          </w:p>
        </w:tc>
      </w:tr>
      <w:tr w14:paraId="0A6A0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45" w:type="dxa"/>
            <w:tcBorders>
              <w:top w:val="single" w:color="auto" w:sz="4" w:space="0"/>
              <w:left w:val="single" w:color="auto" w:sz="4" w:space="0"/>
              <w:bottom w:val="single" w:color="auto" w:sz="4" w:space="0"/>
              <w:right w:val="single" w:color="000000" w:sz="4" w:space="0"/>
            </w:tcBorders>
            <w:shd w:val="clear" w:color="auto" w:fill="FFFFFF"/>
            <w:noWrap/>
            <w:vAlign w:val="center"/>
          </w:tcPr>
          <w:p w14:paraId="6C783DE2">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32</w:t>
            </w:r>
          </w:p>
        </w:tc>
        <w:tc>
          <w:tcPr>
            <w:tcW w:w="1696"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5D35514D">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鸢尾</w:t>
            </w:r>
          </w:p>
        </w:tc>
        <w:tc>
          <w:tcPr>
            <w:tcW w:w="2027"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65729452">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鸢尾科鸢尾属</w:t>
            </w:r>
          </w:p>
        </w:tc>
        <w:tc>
          <w:tcPr>
            <w:tcW w:w="1364"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040EC0A1">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混色</w:t>
            </w:r>
          </w:p>
        </w:tc>
        <w:tc>
          <w:tcPr>
            <w:tcW w:w="1205"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08E6569E">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50-90</w:t>
            </w:r>
          </w:p>
        </w:tc>
        <w:tc>
          <w:tcPr>
            <w:tcW w:w="883"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5E0561E7">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12 </w:t>
            </w:r>
          </w:p>
        </w:tc>
        <w:tc>
          <w:tcPr>
            <w:tcW w:w="796" w:type="dxa"/>
            <w:tcBorders>
              <w:top w:val="single" w:color="auto" w:sz="4" w:space="0"/>
              <w:left w:val="single" w:color="000000" w:sz="4" w:space="0"/>
              <w:bottom w:val="single" w:color="auto" w:sz="4" w:space="0"/>
              <w:right w:val="single" w:color="auto" w:sz="4" w:space="0"/>
            </w:tcBorders>
            <w:shd w:val="clear" w:color="auto" w:fill="FFFFFF"/>
            <w:noWrap/>
            <w:vAlign w:val="center"/>
          </w:tcPr>
          <w:p w14:paraId="1D1F81B5">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2加仑</w:t>
            </w:r>
          </w:p>
        </w:tc>
      </w:tr>
      <w:tr w14:paraId="3FD08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45" w:type="dxa"/>
            <w:tcBorders>
              <w:top w:val="single" w:color="auto" w:sz="4" w:space="0"/>
              <w:left w:val="single" w:color="auto" w:sz="4" w:space="0"/>
              <w:bottom w:val="single" w:color="auto" w:sz="4" w:space="0"/>
              <w:right w:val="single" w:color="000000" w:sz="4" w:space="0"/>
            </w:tcBorders>
            <w:shd w:val="clear" w:color="auto" w:fill="FFFFFF"/>
            <w:noWrap/>
            <w:vAlign w:val="center"/>
          </w:tcPr>
          <w:p w14:paraId="3491EE21">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33</w:t>
            </w:r>
          </w:p>
        </w:tc>
        <w:tc>
          <w:tcPr>
            <w:tcW w:w="1696"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032E7762">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白芷</w:t>
            </w:r>
          </w:p>
        </w:tc>
        <w:tc>
          <w:tcPr>
            <w:tcW w:w="2027"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1B416E46">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伞形科当归属</w:t>
            </w:r>
          </w:p>
        </w:tc>
        <w:tc>
          <w:tcPr>
            <w:tcW w:w="1364"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31247F3B">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白色</w:t>
            </w:r>
          </w:p>
        </w:tc>
        <w:tc>
          <w:tcPr>
            <w:tcW w:w="1205"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2957C400">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50-90</w:t>
            </w:r>
          </w:p>
        </w:tc>
        <w:tc>
          <w:tcPr>
            <w:tcW w:w="883" w:type="dxa"/>
            <w:tcBorders>
              <w:top w:val="single" w:color="auto" w:sz="4" w:space="0"/>
              <w:left w:val="single" w:color="000000" w:sz="4" w:space="0"/>
              <w:bottom w:val="single" w:color="auto" w:sz="4" w:space="0"/>
              <w:right w:val="single" w:color="000000" w:sz="4" w:space="0"/>
            </w:tcBorders>
            <w:shd w:val="clear" w:color="auto" w:fill="FFFFFF"/>
            <w:noWrap/>
            <w:vAlign w:val="center"/>
          </w:tcPr>
          <w:p w14:paraId="359B6DD1">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3 </w:t>
            </w:r>
          </w:p>
        </w:tc>
        <w:tc>
          <w:tcPr>
            <w:tcW w:w="796" w:type="dxa"/>
            <w:tcBorders>
              <w:top w:val="single" w:color="auto" w:sz="4" w:space="0"/>
              <w:left w:val="single" w:color="000000" w:sz="4" w:space="0"/>
              <w:bottom w:val="single" w:color="auto" w:sz="4" w:space="0"/>
              <w:right w:val="single" w:color="auto" w:sz="4" w:space="0"/>
            </w:tcBorders>
            <w:shd w:val="clear" w:color="auto" w:fill="FFFFFF"/>
            <w:noWrap/>
            <w:vAlign w:val="center"/>
          </w:tcPr>
          <w:p w14:paraId="40E50522">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2加仑</w:t>
            </w:r>
          </w:p>
        </w:tc>
      </w:tr>
    </w:tbl>
    <w:p w14:paraId="7D5F2482">
      <w:pPr>
        <w:numPr>
          <w:ilvl w:val="0"/>
          <w:numId w:val="0"/>
        </w:numPr>
        <w:ind w:leftChars="0"/>
        <w:jc w:val="both"/>
        <w:rPr>
          <w:rFonts w:hint="eastAsia"/>
          <w:b/>
          <w:bCs/>
          <w:lang w:val="en-US" w:eastAsia="zh-CN"/>
        </w:rPr>
      </w:pPr>
    </w:p>
    <w:p w14:paraId="4C15C756">
      <w:pPr>
        <w:keepNext w:val="0"/>
        <w:keepLines w:val="0"/>
        <w:widowControl/>
        <w:suppressLineNumbers w:val="0"/>
        <w:jc w:val="center"/>
        <w:textAlignment w:val="center"/>
        <w:rPr>
          <w:rFonts w:hint="eastAsia" w:ascii="黑体" w:hAnsi="宋体" w:eastAsia="黑体" w:cs="黑体"/>
          <w:b/>
          <w:bCs/>
          <w:i w:val="0"/>
          <w:iCs w:val="0"/>
          <w:color w:val="000000"/>
          <w:kern w:val="0"/>
          <w:sz w:val="24"/>
          <w:szCs w:val="24"/>
          <w:u w:val="none"/>
          <w:lang w:val="en-US" w:eastAsia="zh-CN" w:bidi="ar"/>
        </w:rPr>
      </w:pPr>
      <w:r>
        <w:rPr>
          <w:rFonts w:hint="eastAsia" w:ascii="黑体" w:hAnsi="宋体" w:eastAsia="黑体" w:cs="黑体"/>
          <w:b/>
          <w:bCs/>
          <w:i w:val="0"/>
          <w:iCs w:val="0"/>
          <w:color w:val="000000"/>
          <w:kern w:val="0"/>
          <w:sz w:val="24"/>
          <w:szCs w:val="24"/>
          <w:u w:val="none"/>
          <w:lang w:val="en-US" w:eastAsia="zh-CN" w:bidi="ar"/>
        </w:rPr>
        <w:t>西门内花境植物表（一、二年生栽培花卉必选）</w:t>
      </w: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3"/>
        <w:gridCol w:w="1316"/>
        <w:gridCol w:w="2134"/>
        <w:gridCol w:w="1979"/>
        <w:gridCol w:w="1319"/>
        <w:gridCol w:w="1085"/>
      </w:tblGrid>
      <w:tr w14:paraId="2B74B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6A309">
            <w:pPr>
              <w:keepNext w:val="0"/>
              <w:keepLines w:val="0"/>
              <w:widowControl/>
              <w:suppressLineNumbers w:val="0"/>
              <w:jc w:val="center"/>
              <w:textAlignment w:val="center"/>
              <w:rPr>
                <w:rFonts w:hint="eastAsia" w:ascii="黑体" w:hAnsi="宋体" w:eastAsia="黑体" w:cs="黑体"/>
                <w:b/>
                <w:bCs/>
                <w:i w:val="0"/>
                <w:iCs w:val="0"/>
                <w:color w:val="000000"/>
                <w:sz w:val="22"/>
                <w:szCs w:val="22"/>
                <w:u w:val="none"/>
              </w:rPr>
            </w:pPr>
            <w:r>
              <w:rPr>
                <w:rFonts w:hint="eastAsia" w:ascii="黑体" w:hAnsi="宋体" w:eastAsia="黑体" w:cs="黑体"/>
                <w:b/>
                <w:bCs/>
                <w:i w:val="0"/>
                <w:iCs w:val="0"/>
                <w:color w:val="000000"/>
                <w:kern w:val="0"/>
                <w:sz w:val="22"/>
                <w:szCs w:val="22"/>
                <w:u w:val="none"/>
                <w:lang w:val="en-US" w:eastAsia="zh-CN" w:bidi="ar"/>
              </w:rPr>
              <w:t>序号</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1DB18">
            <w:pPr>
              <w:keepNext w:val="0"/>
              <w:keepLines w:val="0"/>
              <w:widowControl/>
              <w:suppressLineNumbers w:val="0"/>
              <w:jc w:val="center"/>
              <w:textAlignment w:val="center"/>
              <w:rPr>
                <w:rFonts w:hint="eastAsia" w:ascii="黑体" w:hAnsi="宋体" w:eastAsia="黑体" w:cs="黑体"/>
                <w:b/>
                <w:bCs/>
                <w:i w:val="0"/>
                <w:iCs w:val="0"/>
                <w:color w:val="000000"/>
                <w:sz w:val="22"/>
                <w:szCs w:val="22"/>
                <w:u w:val="none"/>
              </w:rPr>
            </w:pPr>
            <w:r>
              <w:rPr>
                <w:rFonts w:hint="eastAsia" w:ascii="黑体" w:hAnsi="宋体" w:eastAsia="黑体" w:cs="黑体"/>
                <w:b/>
                <w:bCs/>
                <w:i w:val="0"/>
                <w:iCs w:val="0"/>
                <w:color w:val="000000"/>
                <w:kern w:val="0"/>
                <w:sz w:val="22"/>
                <w:szCs w:val="22"/>
                <w:u w:val="none"/>
                <w:lang w:val="en-US" w:eastAsia="zh-CN" w:bidi="ar"/>
              </w:rPr>
              <w:t>名称</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85B97">
            <w:pPr>
              <w:keepNext w:val="0"/>
              <w:keepLines w:val="0"/>
              <w:widowControl/>
              <w:suppressLineNumbers w:val="0"/>
              <w:jc w:val="center"/>
              <w:textAlignment w:val="center"/>
              <w:rPr>
                <w:rFonts w:hint="eastAsia" w:ascii="黑体" w:hAnsi="宋体" w:eastAsia="黑体" w:cs="黑体"/>
                <w:b/>
                <w:bCs/>
                <w:i w:val="0"/>
                <w:iCs w:val="0"/>
                <w:color w:val="000000"/>
                <w:sz w:val="22"/>
                <w:szCs w:val="22"/>
                <w:u w:val="none"/>
              </w:rPr>
            </w:pPr>
            <w:r>
              <w:rPr>
                <w:rFonts w:hint="eastAsia" w:ascii="黑体" w:hAnsi="宋体" w:eastAsia="黑体" w:cs="黑体"/>
                <w:b/>
                <w:bCs/>
                <w:i w:val="0"/>
                <w:iCs w:val="0"/>
                <w:color w:val="000000"/>
                <w:kern w:val="0"/>
                <w:sz w:val="22"/>
                <w:szCs w:val="22"/>
                <w:u w:val="none"/>
                <w:lang w:val="en-US" w:eastAsia="zh-CN" w:bidi="ar"/>
              </w:rPr>
              <w:t>科属</w:t>
            </w:r>
          </w:p>
        </w:tc>
        <w:tc>
          <w:tcPr>
            <w:tcW w:w="11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87EDC">
            <w:pPr>
              <w:keepNext w:val="0"/>
              <w:keepLines w:val="0"/>
              <w:widowControl/>
              <w:suppressLineNumbers w:val="0"/>
              <w:jc w:val="center"/>
              <w:textAlignment w:val="center"/>
              <w:rPr>
                <w:rFonts w:hint="eastAsia" w:ascii="黑体" w:hAnsi="宋体" w:eastAsia="黑体" w:cs="黑体"/>
                <w:b/>
                <w:bCs/>
                <w:i w:val="0"/>
                <w:iCs w:val="0"/>
                <w:color w:val="000000"/>
                <w:sz w:val="22"/>
                <w:szCs w:val="22"/>
                <w:u w:val="none"/>
              </w:rPr>
            </w:pPr>
            <w:r>
              <w:rPr>
                <w:rFonts w:hint="eastAsia" w:ascii="黑体" w:hAnsi="宋体" w:eastAsia="黑体" w:cs="黑体"/>
                <w:b/>
                <w:bCs/>
                <w:i w:val="0"/>
                <w:iCs w:val="0"/>
                <w:color w:val="000000"/>
                <w:kern w:val="0"/>
                <w:sz w:val="22"/>
                <w:szCs w:val="22"/>
                <w:u w:val="none"/>
                <w:lang w:val="en-US" w:eastAsia="zh-CN" w:bidi="ar"/>
              </w:rPr>
              <w:t>花色</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AE2E0">
            <w:pPr>
              <w:keepNext w:val="0"/>
              <w:keepLines w:val="0"/>
              <w:widowControl/>
              <w:suppressLineNumbers w:val="0"/>
              <w:jc w:val="center"/>
              <w:textAlignment w:val="center"/>
              <w:rPr>
                <w:rFonts w:hint="eastAsia" w:ascii="黑体" w:hAnsi="宋体" w:eastAsia="黑体" w:cs="黑体"/>
                <w:b/>
                <w:bCs/>
                <w:i w:val="0"/>
                <w:iCs w:val="0"/>
                <w:color w:val="000000"/>
                <w:sz w:val="22"/>
                <w:szCs w:val="22"/>
                <w:u w:val="none"/>
              </w:rPr>
            </w:pPr>
            <w:r>
              <w:rPr>
                <w:rFonts w:hint="eastAsia" w:ascii="黑体" w:hAnsi="宋体" w:eastAsia="黑体" w:cs="黑体"/>
                <w:b/>
                <w:bCs/>
                <w:i w:val="0"/>
                <w:iCs w:val="0"/>
                <w:color w:val="000000"/>
                <w:kern w:val="0"/>
                <w:sz w:val="22"/>
                <w:szCs w:val="22"/>
                <w:u w:val="none"/>
                <w:lang w:val="en-US" w:eastAsia="zh-CN" w:bidi="ar"/>
              </w:rPr>
              <w:t>高度（cm）</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1F77D">
            <w:pPr>
              <w:keepNext w:val="0"/>
              <w:keepLines w:val="0"/>
              <w:widowControl/>
              <w:suppressLineNumbers w:val="0"/>
              <w:jc w:val="center"/>
              <w:textAlignment w:val="center"/>
              <w:rPr>
                <w:rFonts w:hint="eastAsia" w:ascii="黑体" w:hAnsi="宋体" w:eastAsia="黑体" w:cs="黑体"/>
                <w:b/>
                <w:bCs/>
                <w:i w:val="0"/>
                <w:iCs w:val="0"/>
                <w:color w:val="000000"/>
                <w:sz w:val="22"/>
                <w:szCs w:val="22"/>
                <w:u w:val="none"/>
              </w:rPr>
            </w:pPr>
            <w:r>
              <w:rPr>
                <w:rFonts w:hint="eastAsia" w:ascii="黑体" w:hAnsi="宋体" w:eastAsia="黑体" w:cs="黑体"/>
                <w:b/>
                <w:bCs/>
                <w:i w:val="0"/>
                <w:iCs w:val="0"/>
                <w:color w:val="000000"/>
                <w:kern w:val="0"/>
                <w:sz w:val="22"/>
                <w:szCs w:val="22"/>
                <w:u w:val="none"/>
                <w:lang w:val="en-US" w:eastAsia="zh-CN" w:bidi="ar"/>
              </w:rPr>
              <w:t>面积(㎡)</w:t>
            </w:r>
          </w:p>
        </w:tc>
      </w:tr>
      <w:tr w14:paraId="0A37B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EF83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B9E5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金边吊兰</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73A6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天门冬科吊兰属</w:t>
            </w:r>
          </w:p>
        </w:tc>
        <w:tc>
          <w:tcPr>
            <w:tcW w:w="11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938C9">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绿</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A419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20-40</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4F2B3">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 </w:t>
            </w:r>
          </w:p>
        </w:tc>
      </w:tr>
      <w:tr w14:paraId="0DAF0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4D55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63AC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鼠尾草</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77A3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唇形科鼠尾草属</w:t>
            </w:r>
          </w:p>
        </w:tc>
        <w:tc>
          <w:tcPr>
            <w:tcW w:w="11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17729">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蓝</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7B6D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50-90</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EF79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39 </w:t>
            </w:r>
          </w:p>
        </w:tc>
      </w:tr>
      <w:tr w14:paraId="54D3F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3554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03143">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婆婆纳</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5DA0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车前科婆婆纳属</w:t>
            </w:r>
          </w:p>
        </w:tc>
        <w:tc>
          <w:tcPr>
            <w:tcW w:w="11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508A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蓝</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2B3E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D349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20 </w:t>
            </w:r>
          </w:p>
        </w:tc>
      </w:tr>
      <w:tr w14:paraId="451F6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6B17F">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F233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花叶水芹</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8585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伞形科水芹属</w:t>
            </w:r>
          </w:p>
        </w:tc>
        <w:tc>
          <w:tcPr>
            <w:tcW w:w="11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455C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5DF1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4DB3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 </w:t>
            </w:r>
          </w:p>
        </w:tc>
      </w:tr>
      <w:tr w14:paraId="68C3E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4209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0764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美人蕉</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BA5C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美人蕉科美人蕉属</w:t>
            </w:r>
          </w:p>
        </w:tc>
        <w:tc>
          <w:tcPr>
            <w:tcW w:w="11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5E6C9">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9D90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40-60</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FB15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28 </w:t>
            </w:r>
          </w:p>
        </w:tc>
      </w:tr>
      <w:tr w14:paraId="0E6E2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BAFD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D284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蕉藕</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5DE0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美人蕉科美人蕉属</w:t>
            </w:r>
          </w:p>
        </w:tc>
        <w:tc>
          <w:tcPr>
            <w:tcW w:w="11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3410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红、粉红</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56E9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80-300</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DA39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 </w:t>
            </w:r>
          </w:p>
        </w:tc>
      </w:tr>
      <w:tr w14:paraId="70435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D493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BBBF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金鱼草</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7A693">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车前科金鱼草属</w:t>
            </w:r>
          </w:p>
        </w:tc>
        <w:tc>
          <w:tcPr>
            <w:tcW w:w="11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77E5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混色</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B2C5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30-50</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33C1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 </w:t>
            </w:r>
          </w:p>
        </w:tc>
      </w:tr>
      <w:tr w14:paraId="22EC4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1DE9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B0E0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木茼蒿</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182C3">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菊科木茼蒿属</w:t>
            </w:r>
          </w:p>
        </w:tc>
        <w:tc>
          <w:tcPr>
            <w:tcW w:w="11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9510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粉</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4028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30-100</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2928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28 </w:t>
            </w:r>
          </w:p>
        </w:tc>
      </w:tr>
      <w:tr w14:paraId="17EFC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6F6E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3798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朝雾草</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C692F">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菊科蒿属</w:t>
            </w:r>
          </w:p>
        </w:tc>
        <w:tc>
          <w:tcPr>
            <w:tcW w:w="11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96FE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A0F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10-15</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62D7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 </w:t>
            </w:r>
          </w:p>
        </w:tc>
      </w:tr>
      <w:tr w14:paraId="6AC47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920B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4165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大滨菊</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A2A5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菊科滨菊属</w:t>
            </w:r>
          </w:p>
        </w:tc>
        <w:tc>
          <w:tcPr>
            <w:tcW w:w="11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36A49">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4730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60-80</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C20F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 </w:t>
            </w:r>
          </w:p>
        </w:tc>
      </w:tr>
      <w:tr w14:paraId="34552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73FD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A24D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地肤</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C9A53">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藜科地肤属</w:t>
            </w:r>
          </w:p>
        </w:tc>
        <w:tc>
          <w:tcPr>
            <w:tcW w:w="11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5958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叶绿色</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6A57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50-70</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34E5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 </w:t>
            </w:r>
          </w:p>
        </w:tc>
      </w:tr>
      <w:tr w14:paraId="4EF9D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E297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E1CD9">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超级凤仙</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2D7D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凤仙花科凤仙花属</w:t>
            </w:r>
          </w:p>
        </w:tc>
        <w:tc>
          <w:tcPr>
            <w:tcW w:w="11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78EE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粉</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89709">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25-30</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88E03">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26 </w:t>
            </w:r>
          </w:p>
        </w:tc>
      </w:tr>
      <w:tr w14:paraId="5CE5F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CA413">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5A32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银叶菊</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706A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菊科疆千里光属</w:t>
            </w:r>
          </w:p>
        </w:tc>
        <w:tc>
          <w:tcPr>
            <w:tcW w:w="11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20ED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A559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20-60</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0665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 </w:t>
            </w:r>
          </w:p>
        </w:tc>
      </w:tr>
      <w:tr w14:paraId="43C14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0AC9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47F9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比格海棠</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900D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秋海棠科秋海棠属</w:t>
            </w:r>
          </w:p>
        </w:tc>
        <w:tc>
          <w:tcPr>
            <w:tcW w:w="11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E240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绿叶白、红叶红</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B1CC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25-35</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F164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25 </w:t>
            </w:r>
          </w:p>
        </w:tc>
      </w:tr>
      <w:tr w14:paraId="35D43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4909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E5AA9">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天人菊</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A130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菊科天人菊属</w:t>
            </w:r>
          </w:p>
        </w:tc>
        <w:tc>
          <w:tcPr>
            <w:tcW w:w="11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61A9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5050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4D8F9">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 </w:t>
            </w:r>
          </w:p>
        </w:tc>
      </w:tr>
      <w:tr w14:paraId="5BAD0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8A72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474FF">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角堇</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B662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堇菜科堇菜属</w:t>
            </w:r>
          </w:p>
        </w:tc>
        <w:tc>
          <w:tcPr>
            <w:tcW w:w="11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D439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红、白、黄、蓝等</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81C9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10-30</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D585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100 </w:t>
            </w:r>
          </w:p>
        </w:tc>
      </w:tr>
      <w:tr w14:paraId="730AA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EB50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4E76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一串红</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91D1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唇形科鼠尾草属</w:t>
            </w:r>
          </w:p>
        </w:tc>
        <w:tc>
          <w:tcPr>
            <w:tcW w:w="11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9CA7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08F0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20-35</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0005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13 </w:t>
            </w:r>
          </w:p>
        </w:tc>
      </w:tr>
      <w:tr w14:paraId="24AE2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006DF">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45D2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一叶兰</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5DF7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天门冬科蜘蛛抱蛋属</w:t>
            </w:r>
          </w:p>
        </w:tc>
        <w:tc>
          <w:tcPr>
            <w:tcW w:w="11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0019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紫</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BACA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30-50</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6C373">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 </w:t>
            </w:r>
          </w:p>
        </w:tc>
      </w:tr>
    </w:tbl>
    <w:p w14:paraId="317728AB">
      <w:pPr>
        <w:numPr>
          <w:ilvl w:val="0"/>
          <w:numId w:val="0"/>
        </w:numPr>
        <w:ind w:leftChars="0"/>
        <w:jc w:val="both"/>
        <w:rPr>
          <w:rFonts w:hint="default"/>
          <w:b/>
          <w:bCs/>
          <w:lang w:val="en-US" w:eastAsia="zh-CN"/>
        </w:rPr>
      </w:pPr>
    </w:p>
    <w:p w14:paraId="61822B39">
      <w:pPr>
        <w:keepNext w:val="0"/>
        <w:keepLines w:val="0"/>
        <w:widowControl/>
        <w:suppressLineNumbers w:val="0"/>
        <w:jc w:val="center"/>
        <w:textAlignment w:val="center"/>
        <w:rPr>
          <w:rFonts w:hint="eastAsia" w:ascii="黑体" w:hAnsi="宋体" w:eastAsia="黑体" w:cs="黑体"/>
          <w:b/>
          <w:bCs/>
          <w:i w:val="0"/>
          <w:iCs w:val="0"/>
          <w:color w:val="000000"/>
          <w:kern w:val="0"/>
          <w:sz w:val="24"/>
          <w:szCs w:val="24"/>
          <w:u w:val="none"/>
          <w:lang w:val="en-US" w:eastAsia="zh-CN" w:bidi="ar"/>
        </w:rPr>
      </w:pPr>
      <w:r>
        <w:rPr>
          <w:rFonts w:hint="eastAsia" w:ascii="黑体" w:hAnsi="宋体" w:eastAsia="黑体" w:cs="黑体"/>
          <w:b/>
          <w:bCs/>
          <w:i w:val="0"/>
          <w:iCs w:val="0"/>
          <w:color w:val="000000"/>
          <w:kern w:val="0"/>
          <w:sz w:val="24"/>
          <w:szCs w:val="24"/>
          <w:u w:val="none"/>
          <w:lang w:val="en-US" w:eastAsia="zh-CN" w:bidi="ar"/>
        </w:rPr>
        <w:t>西门内花境植物表（宿根花卉必选）</w:t>
      </w: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5"/>
        <w:gridCol w:w="1067"/>
        <w:gridCol w:w="2204"/>
        <w:gridCol w:w="1970"/>
        <w:gridCol w:w="1121"/>
        <w:gridCol w:w="723"/>
        <w:gridCol w:w="886"/>
      </w:tblGrid>
      <w:tr w14:paraId="6E712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5A5B4">
            <w:pPr>
              <w:keepNext w:val="0"/>
              <w:keepLines w:val="0"/>
              <w:widowControl/>
              <w:suppressLineNumbers w:val="0"/>
              <w:jc w:val="center"/>
              <w:textAlignment w:val="center"/>
              <w:rPr>
                <w:rFonts w:ascii="黑体" w:hAnsi="宋体" w:eastAsia="黑体" w:cs="黑体"/>
                <w:b/>
                <w:bCs/>
                <w:i w:val="0"/>
                <w:iCs w:val="0"/>
                <w:color w:val="000000"/>
                <w:sz w:val="22"/>
                <w:szCs w:val="22"/>
                <w:u w:val="none"/>
              </w:rPr>
            </w:pPr>
            <w:r>
              <w:rPr>
                <w:rFonts w:hint="eastAsia" w:ascii="黑体" w:hAnsi="宋体" w:eastAsia="黑体" w:cs="黑体"/>
                <w:b/>
                <w:bCs/>
                <w:i w:val="0"/>
                <w:iCs w:val="0"/>
                <w:color w:val="000000"/>
                <w:kern w:val="0"/>
                <w:sz w:val="22"/>
                <w:szCs w:val="22"/>
                <w:u w:val="none"/>
                <w:lang w:val="en-US" w:eastAsia="zh-CN" w:bidi="ar"/>
              </w:rPr>
              <w:t>序号</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7D604">
            <w:pPr>
              <w:keepNext w:val="0"/>
              <w:keepLines w:val="0"/>
              <w:widowControl/>
              <w:suppressLineNumbers w:val="0"/>
              <w:jc w:val="center"/>
              <w:textAlignment w:val="center"/>
              <w:rPr>
                <w:rFonts w:hint="eastAsia" w:ascii="黑体" w:hAnsi="宋体" w:eastAsia="黑体" w:cs="黑体"/>
                <w:b/>
                <w:bCs/>
                <w:i w:val="0"/>
                <w:iCs w:val="0"/>
                <w:color w:val="000000"/>
                <w:sz w:val="22"/>
                <w:szCs w:val="22"/>
                <w:u w:val="none"/>
              </w:rPr>
            </w:pPr>
            <w:r>
              <w:rPr>
                <w:rFonts w:hint="eastAsia" w:ascii="黑体" w:hAnsi="宋体" w:eastAsia="黑体" w:cs="黑体"/>
                <w:b/>
                <w:bCs/>
                <w:i w:val="0"/>
                <w:iCs w:val="0"/>
                <w:color w:val="000000"/>
                <w:kern w:val="0"/>
                <w:sz w:val="22"/>
                <w:szCs w:val="22"/>
                <w:u w:val="none"/>
                <w:lang w:val="en-US" w:eastAsia="zh-CN" w:bidi="ar"/>
              </w:rPr>
              <w:t>名称</w:t>
            </w:r>
          </w:p>
        </w:tc>
        <w:tc>
          <w:tcPr>
            <w:tcW w:w="1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789FF">
            <w:pPr>
              <w:keepNext w:val="0"/>
              <w:keepLines w:val="0"/>
              <w:widowControl/>
              <w:suppressLineNumbers w:val="0"/>
              <w:jc w:val="center"/>
              <w:textAlignment w:val="center"/>
              <w:rPr>
                <w:rFonts w:hint="eastAsia" w:ascii="黑体" w:hAnsi="宋体" w:eastAsia="黑体" w:cs="黑体"/>
                <w:b/>
                <w:bCs/>
                <w:i w:val="0"/>
                <w:iCs w:val="0"/>
                <w:color w:val="000000"/>
                <w:sz w:val="22"/>
                <w:szCs w:val="22"/>
                <w:u w:val="none"/>
              </w:rPr>
            </w:pPr>
            <w:r>
              <w:rPr>
                <w:rFonts w:hint="eastAsia" w:ascii="黑体" w:hAnsi="宋体" w:eastAsia="黑体" w:cs="黑体"/>
                <w:b/>
                <w:bCs/>
                <w:i w:val="0"/>
                <w:iCs w:val="0"/>
                <w:color w:val="000000"/>
                <w:kern w:val="0"/>
                <w:sz w:val="22"/>
                <w:szCs w:val="22"/>
                <w:u w:val="none"/>
                <w:lang w:val="en-US" w:eastAsia="zh-CN" w:bidi="ar"/>
              </w:rPr>
              <w:t>科属</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89AA7">
            <w:pPr>
              <w:keepNext w:val="0"/>
              <w:keepLines w:val="0"/>
              <w:widowControl/>
              <w:suppressLineNumbers w:val="0"/>
              <w:jc w:val="center"/>
              <w:textAlignment w:val="center"/>
              <w:rPr>
                <w:rFonts w:hint="eastAsia" w:ascii="黑体" w:hAnsi="宋体" w:eastAsia="黑体" w:cs="黑体"/>
                <w:b/>
                <w:bCs/>
                <w:i w:val="0"/>
                <w:iCs w:val="0"/>
                <w:color w:val="000000"/>
                <w:sz w:val="22"/>
                <w:szCs w:val="22"/>
                <w:u w:val="none"/>
              </w:rPr>
            </w:pPr>
            <w:r>
              <w:rPr>
                <w:rFonts w:hint="eastAsia" w:ascii="黑体" w:hAnsi="宋体" w:eastAsia="黑体" w:cs="黑体"/>
                <w:b/>
                <w:bCs/>
                <w:i w:val="0"/>
                <w:iCs w:val="0"/>
                <w:color w:val="000000"/>
                <w:kern w:val="0"/>
                <w:sz w:val="22"/>
                <w:szCs w:val="22"/>
                <w:u w:val="none"/>
                <w:lang w:val="en-US" w:eastAsia="zh-CN" w:bidi="ar"/>
              </w:rPr>
              <w:t>花色</w:t>
            </w: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B1933">
            <w:pPr>
              <w:keepNext w:val="0"/>
              <w:keepLines w:val="0"/>
              <w:widowControl/>
              <w:suppressLineNumbers w:val="0"/>
              <w:jc w:val="center"/>
              <w:textAlignment w:val="center"/>
              <w:rPr>
                <w:rFonts w:hint="eastAsia" w:ascii="黑体" w:hAnsi="宋体" w:eastAsia="黑体" w:cs="黑体"/>
                <w:b/>
                <w:bCs/>
                <w:i w:val="0"/>
                <w:iCs w:val="0"/>
                <w:color w:val="000000"/>
                <w:sz w:val="22"/>
                <w:szCs w:val="22"/>
                <w:u w:val="none"/>
              </w:rPr>
            </w:pPr>
            <w:r>
              <w:rPr>
                <w:rFonts w:hint="eastAsia" w:ascii="黑体" w:hAnsi="宋体" w:eastAsia="黑体" w:cs="黑体"/>
                <w:b/>
                <w:bCs/>
                <w:i w:val="0"/>
                <w:iCs w:val="0"/>
                <w:color w:val="000000"/>
                <w:kern w:val="0"/>
                <w:sz w:val="22"/>
                <w:szCs w:val="22"/>
                <w:u w:val="none"/>
                <w:lang w:val="en-US" w:eastAsia="zh-CN" w:bidi="ar"/>
              </w:rPr>
              <w:t>高度（cm）</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301C6">
            <w:pPr>
              <w:keepNext w:val="0"/>
              <w:keepLines w:val="0"/>
              <w:widowControl/>
              <w:suppressLineNumbers w:val="0"/>
              <w:jc w:val="center"/>
              <w:textAlignment w:val="center"/>
              <w:rPr>
                <w:rFonts w:hint="eastAsia" w:ascii="黑体" w:hAnsi="宋体" w:eastAsia="黑体" w:cs="黑体"/>
                <w:b/>
                <w:bCs/>
                <w:i w:val="0"/>
                <w:iCs w:val="0"/>
                <w:color w:val="000000"/>
                <w:sz w:val="22"/>
                <w:szCs w:val="22"/>
                <w:u w:val="none"/>
              </w:rPr>
            </w:pPr>
            <w:r>
              <w:rPr>
                <w:rFonts w:hint="eastAsia" w:ascii="黑体" w:hAnsi="宋体" w:eastAsia="黑体" w:cs="黑体"/>
                <w:b/>
                <w:bCs/>
                <w:i w:val="0"/>
                <w:iCs w:val="0"/>
                <w:color w:val="000000"/>
                <w:kern w:val="0"/>
                <w:sz w:val="22"/>
                <w:szCs w:val="22"/>
                <w:u w:val="none"/>
                <w:lang w:val="en-US" w:eastAsia="zh-CN" w:bidi="ar"/>
              </w:rPr>
              <w:t>面积(㎡)</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3BDF2">
            <w:pPr>
              <w:keepNext w:val="0"/>
              <w:keepLines w:val="0"/>
              <w:widowControl/>
              <w:suppressLineNumbers w:val="0"/>
              <w:jc w:val="center"/>
              <w:textAlignment w:val="center"/>
              <w:rPr>
                <w:rFonts w:hint="eastAsia" w:ascii="黑体" w:hAnsi="宋体" w:eastAsia="黑体" w:cs="黑体"/>
                <w:b/>
                <w:bCs/>
                <w:i w:val="0"/>
                <w:iCs w:val="0"/>
                <w:color w:val="000000"/>
                <w:sz w:val="22"/>
                <w:szCs w:val="22"/>
                <w:u w:val="none"/>
              </w:rPr>
            </w:pPr>
            <w:r>
              <w:rPr>
                <w:rFonts w:hint="eastAsia" w:ascii="黑体" w:hAnsi="宋体" w:eastAsia="黑体" w:cs="黑体"/>
                <w:b/>
                <w:bCs/>
                <w:i w:val="0"/>
                <w:iCs w:val="0"/>
                <w:color w:val="000000"/>
                <w:kern w:val="0"/>
                <w:sz w:val="22"/>
                <w:szCs w:val="22"/>
                <w:u w:val="none"/>
                <w:lang w:val="en-US" w:eastAsia="zh-CN" w:bidi="ar"/>
              </w:rPr>
              <w:t>规格</w:t>
            </w:r>
          </w:p>
        </w:tc>
      </w:tr>
      <w:tr w14:paraId="49BA0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ED2D5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AD34C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玉簪</w:t>
            </w:r>
          </w:p>
        </w:tc>
        <w:tc>
          <w:tcPr>
            <w:tcW w:w="12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42BD0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333333"/>
                <w:kern w:val="0"/>
                <w:sz w:val="22"/>
                <w:szCs w:val="22"/>
                <w:u w:val="none"/>
                <w:lang w:val="en-US" w:eastAsia="zh-CN" w:bidi="ar"/>
              </w:rPr>
              <w:t>天门冬科玉簪属</w:t>
            </w:r>
          </w:p>
        </w:tc>
        <w:tc>
          <w:tcPr>
            <w:tcW w:w="11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F39F5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w:t>
            </w:r>
          </w:p>
        </w:tc>
        <w:tc>
          <w:tcPr>
            <w:tcW w:w="65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D33A4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40-50</w:t>
            </w:r>
          </w:p>
        </w:tc>
        <w:tc>
          <w:tcPr>
            <w:tcW w:w="42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C57F8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49 </w:t>
            </w:r>
          </w:p>
        </w:tc>
        <w:tc>
          <w:tcPr>
            <w:tcW w:w="5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64C99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u w:val="none"/>
                <w:lang w:val="en-US" w:eastAsia="zh-CN" w:bidi="ar"/>
              </w:rPr>
              <w:t>2加仑</w:t>
            </w:r>
          </w:p>
        </w:tc>
      </w:tr>
      <w:tr w14:paraId="59160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99F63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08171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落新妇</w:t>
            </w:r>
          </w:p>
        </w:tc>
        <w:tc>
          <w:tcPr>
            <w:tcW w:w="12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6FD4A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虎耳草科落新妇属</w:t>
            </w:r>
          </w:p>
        </w:tc>
        <w:tc>
          <w:tcPr>
            <w:tcW w:w="11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7DF4A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粉红、紫、白、红</w:t>
            </w:r>
          </w:p>
        </w:tc>
        <w:tc>
          <w:tcPr>
            <w:tcW w:w="65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362E0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30-100</w:t>
            </w:r>
          </w:p>
        </w:tc>
        <w:tc>
          <w:tcPr>
            <w:tcW w:w="42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BFB91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 </w:t>
            </w:r>
          </w:p>
        </w:tc>
        <w:tc>
          <w:tcPr>
            <w:tcW w:w="5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23665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u w:val="none"/>
                <w:lang w:val="en-US" w:eastAsia="zh-CN" w:bidi="ar"/>
              </w:rPr>
              <w:t>2加仑</w:t>
            </w:r>
          </w:p>
        </w:tc>
      </w:tr>
      <w:tr w14:paraId="17EFC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0551B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6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069F3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荷包牡丹</w:t>
            </w:r>
          </w:p>
        </w:tc>
        <w:tc>
          <w:tcPr>
            <w:tcW w:w="12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2D11B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罂粟科荷包牡丹属</w:t>
            </w:r>
          </w:p>
        </w:tc>
        <w:tc>
          <w:tcPr>
            <w:tcW w:w="11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CD6F3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粉白、紫红、白</w:t>
            </w:r>
          </w:p>
        </w:tc>
        <w:tc>
          <w:tcPr>
            <w:tcW w:w="65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F5C91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w:t>
            </w:r>
          </w:p>
        </w:tc>
        <w:tc>
          <w:tcPr>
            <w:tcW w:w="42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23A3C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 </w:t>
            </w:r>
          </w:p>
        </w:tc>
        <w:tc>
          <w:tcPr>
            <w:tcW w:w="5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E39933">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u w:val="none"/>
                <w:lang w:val="en-US" w:eastAsia="zh-CN" w:bidi="ar"/>
              </w:rPr>
              <w:t>2加仑</w:t>
            </w:r>
          </w:p>
        </w:tc>
      </w:tr>
      <w:tr w14:paraId="35C3F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47DE7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67CD0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矾根</w:t>
            </w:r>
          </w:p>
        </w:tc>
        <w:tc>
          <w:tcPr>
            <w:tcW w:w="12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548AF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虎耳草科矾根属</w:t>
            </w:r>
          </w:p>
        </w:tc>
        <w:tc>
          <w:tcPr>
            <w:tcW w:w="11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FC3AB9">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白、粉、红等</w:t>
            </w:r>
          </w:p>
        </w:tc>
        <w:tc>
          <w:tcPr>
            <w:tcW w:w="65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2CA6A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20-60</w:t>
            </w:r>
          </w:p>
        </w:tc>
        <w:tc>
          <w:tcPr>
            <w:tcW w:w="42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C0668F">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11 </w:t>
            </w:r>
          </w:p>
        </w:tc>
        <w:tc>
          <w:tcPr>
            <w:tcW w:w="5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B7A72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u w:val="none"/>
                <w:lang w:val="en-US" w:eastAsia="zh-CN" w:bidi="ar"/>
              </w:rPr>
              <w:t>2加仑</w:t>
            </w:r>
          </w:p>
        </w:tc>
      </w:tr>
      <w:tr w14:paraId="755D2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9AD8C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6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DD9A9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荚果蕨</w:t>
            </w:r>
          </w:p>
        </w:tc>
        <w:tc>
          <w:tcPr>
            <w:tcW w:w="12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4D26A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球子蕨科荚果蕨属</w:t>
            </w:r>
          </w:p>
        </w:tc>
        <w:tc>
          <w:tcPr>
            <w:tcW w:w="11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89ADFF">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黄绿</w:t>
            </w:r>
          </w:p>
        </w:tc>
        <w:tc>
          <w:tcPr>
            <w:tcW w:w="65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2EACF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50-100</w:t>
            </w:r>
          </w:p>
        </w:tc>
        <w:tc>
          <w:tcPr>
            <w:tcW w:w="42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203F0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13 </w:t>
            </w:r>
          </w:p>
        </w:tc>
        <w:tc>
          <w:tcPr>
            <w:tcW w:w="5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58182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u w:val="none"/>
                <w:lang w:val="en-US" w:eastAsia="zh-CN" w:bidi="ar"/>
              </w:rPr>
              <w:t>2加仑</w:t>
            </w:r>
          </w:p>
        </w:tc>
      </w:tr>
      <w:tr w14:paraId="0F702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BF030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6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51B21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耧斗菜</w:t>
            </w:r>
          </w:p>
        </w:tc>
        <w:tc>
          <w:tcPr>
            <w:tcW w:w="12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C0560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毛茛科耧斗菜属</w:t>
            </w:r>
          </w:p>
        </w:tc>
        <w:tc>
          <w:tcPr>
            <w:tcW w:w="11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E5CB63">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蓝紫、白、粉、黄</w:t>
            </w:r>
          </w:p>
        </w:tc>
        <w:tc>
          <w:tcPr>
            <w:tcW w:w="65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415B2E">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15-80</w:t>
            </w:r>
          </w:p>
        </w:tc>
        <w:tc>
          <w:tcPr>
            <w:tcW w:w="42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0CE6F9">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 </w:t>
            </w:r>
          </w:p>
        </w:tc>
        <w:tc>
          <w:tcPr>
            <w:tcW w:w="5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99575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u w:val="none"/>
                <w:lang w:val="en-US" w:eastAsia="zh-CN" w:bidi="ar"/>
              </w:rPr>
              <w:t>2加仑</w:t>
            </w:r>
          </w:p>
        </w:tc>
      </w:tr>
      <w:tr w14:paraId="2067E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DB998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6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56554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紫萼</w:t>
            </w:r>
          </w:p>
        </w:tc>
        <w:tc>
          <w:tcPr>
            <w:tcW w:w="12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47780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天门冬科玉簪属</w:t>
            </w:r>
          </w:p>
        </w:tc>
        <w:tc>
          <w:tcPr>
            <w:tcW w:w="11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2C630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紫</w:t>
            </w:r>
          </w:p>
        </w:tc>
        <w:tc>
          <w:tcPr>
            <w:tcW w:w="65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6E985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30-100</w:t>
            </w:r>
          </w:p>
        </w:tc>
        <w:tc>
          <w:tcPr>
            <w:tcW w:w="42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30138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16 </w:t>
            </w:r>
          </w:p>
        </w:tc>
        <w:tc>
          <w:tcPr>
            <w:tcW w:w="5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3F3803">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u w:val="none"/>
                <w:lang w:val="en-US" w:eastAsia="zh-CN" w:bidi="ar"/>
              </w:rPr>
              <w:t>2加仑</w:t>
            </w:r>
          </w:p>
        </w:tc>
      </w:tr>
      <w:tr w14:paraId="5BA80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9EA293">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6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4327C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筋骨草</w:t>
            </w:r>
          </w:p>
        </w:tc>
        <w:tc>
          <w:tcPr>
            <w:tcW w:w="12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96E4A3">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唇形科筋骨草属</w:t>
            </w:r>
          </w:p>
        </w:tc>
        <w:tc>
          <w:tcPr>
            <w:tcW w:w="11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26FE6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蓝紫、粉、白</w:t>
            </w:r>
          </w:p>
        </w:tc>
        <w:tc>
          <w:tcPr>
            <w:tcW w:w="65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03BB4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10-30</w:t>
            </w:r>
          </w:p>
        </w:tc>
        <w:tc>
          <w:tcPr>
            <w:tcW w:w="42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CC305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 </w:t>
            </w:r>
          </w:p>
        </w:tc>
        <w:tc>
          <w:tcPr>
            <w:tcW w:w="5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2497A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u w:val="none"/>
                <w:lang w:val="en-US" w:eastAsia="zh-CN" w:bidi="ar"/>
              </w:rPr>
              <w:t>2加仑</w:t>
            </w:r>
          </w:p>
        </w:tc>
      </w:tr>
      <w:tr w14:paraId="136CC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43ECE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6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887AB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铃兰</w:t>
            </w:r>
          </w:p>
        </w:tc>
        <w:tc>
          <w:tcPr>
            <w:tcW w:w="12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E0A85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天门冬科铃兰属</w:t>
            </w:r>
          </w:p>
        </w:tc>
        <w:tc>
          <w:tcPr>
            <w:tcW w:w="11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E4AC9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w:t>
            </w:r>
          </w:p>
        </w:tc>
        <w:tc>
          <w:tcPr>
            <w:tcW w:w="65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73FA6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10-30</w:t>
            </w:r>
          </w:p>
        </w:tc>
        <w:tc>
          <w:tcPr>
            <w:tcW w:w="42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0A313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 </w:t>
            </w:r>
          </w:p>
        </w:tc>
        <w:tc>
          <w:tcPr>
            <w:tcW w:w="5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07D389">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u w:val="none"/>
                <w:lang w:val="en-US" w:eastAsia="zh-CN" w:bidi="ar"/>
              </w:rPr>
              <w:t>2加仑</w:t>
            </w:r>
          </w:p>
        </w:tc>
      </w:tr>
      <w:tr w14:paraId="01824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464B5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6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85850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紫菀</w:t>
            </w:r>
          </w:p>
        </w:tc>
        <w:tc>
          <w:tcPr>
            <w:tcW w:w="12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E48A6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菊科紫菀属</w:t>
            </w:r>
          </w:p>
        </w:tc>
        <w:tc>
          <w:tcPr>
            <w:tcW w:w="11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C7C36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粉紫、蓝紫</w:t>
            </w:r>
          </w:p>
        </w:tc>
        <w:tc>
          <w:tcPr>
            <w:tcW w:w="65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DDB029">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50-100</w:t>
            </w:r>
          </w:p>
        </w:tc>
        <w:tc>
          <w:tcPr>
            <w:tcW w:w="42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2B3AAF">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 </w:t>
            </w:r>
          </w:p>
        </w:tc>
        <w:tc>
          <w:tcPr>
            <w:tcW w:w="5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60538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u w:val="none"/>
                <w:lang w:val="en-US" w:eastAsia="zh-CN" w:bidi="ar"/>
              </w:rPr>
              <w:t>2加仑</w:t>
            </w:r>
          </w:p>
        </w:tc>
      </w:tr>
      <w:tr w14:paraId="6FA44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90E2B3">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6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08A09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虎耳草</w:t>
            </w:r>
          </w:p>
        </w:tc>
        <w:tc>
          <w:tcPr>
            <w:tcW w:w="12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7018C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虎耳草科虎耳草属</w:t>
            </w:r>
          </w:p>
        </w:tc>
        <w:tc>
          <w:tcPr>
            <w:tcW w:w="11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02821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w:t>
            </w:r>
          </w:p>
        </w:tc>
        <w:tc>
          <w:tcPr>
            <w:tcW w:w="65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219A6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8-45</w:t>
            </w:r>
          </w:p>
        </w:tc>
        <w:tc>
          <w:tcPr>
            <w:tcW w:w="42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8F93C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 </w:t>
            </w:r>
          </w:p>
        </w:tc>
        <w:tc>
          <w:tcPr>
            <w:tcW w:w="5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0AC73F">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u w:val="none"/>
                <w:lang w:val="en-US" w:eastAsia="zh-CN" w:bidi="ar"/>
              </w:rPr>
              <w:t>2加仑</w:t>
            </w:r>
          </w:p>
        </w:tc>
      </w:tr>
      <w:tr w14:paraId="00AE7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BB56E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6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870E2F">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八仙花</w:t>
            </w:r>
          </w:p>
        </w:tc>
        <w:tc>
          <w:tcPr>
            <w:tcW w:w="12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B0888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绣球花科绣球属</w:t>
            </w:r>
          </w:p>
        </w:tc>
        <w:tc>
          <w:tcPr>
            <w:tcW w:w="11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5FE28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蓝、粉、白、绿等</w:t>
            </w:r>
          </w:p>
        </w:tc>
        <w:tc>
          <w:tcPr>
            <w:tcW w:w="65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8C049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50-120</w:t>
            </w:r>
          </w:p>
        </w:tc>
        <w:tc>
          <w:tcPr>
            <w:tcW w:w="42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A2F63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 </w:t>
            </w:r>
          </w:p>
        </w:tc>
        <w:tc>
          <w:tcPr>
            <w:tcW w:w="5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503D8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u w:val="none"/>
                <w:lang w:val="en-US" w:eastAsia="zh-CN" w:bidi="ar"/>
              </w:rPr>
              <w:t>2加仑</w:t>
            </w:r>
          </w:p>
        </w:tc>
      </w:tr>
      <w:tr w14:paraId="2902C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0090C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6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F7D4B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牛舌草</w:t>
            </w:r>
          </w:p>
        </w:tc>
        <w:tc>
          <w:tcPr>
            <w:tcW w:w="12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80ACC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紫草科牛舌草属</w:t>
            </w:r>
          </w:p>
        </w:tc>
        <w:tc>
          <w:tcPr>
            <w:tcW w:w="11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C05096">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蓝、紫、粉</w:t>
            </w:r>
          </w:p>
        </w:tc>
        <w:tc>
          <w:tcPr>
            <w:tcW w:w="65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E289C3">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w:t>
            </w:r>
          </w:p>
        </w:tc>
        <w:tc>
          <w:tcPr>
            <w:tcW w:w="42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86D9C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 </w:t>
            </w:r>
          </w:p>
        </w:tc>
        <w:tc>
          <w:tcPr>
            <w:tcW w:w="5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CE790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u w:val="none"/>
                <w:lang w:val="en-US" w:eastAsia="zh-CN" w:bidi="ar"/>
              </w:rPr>
              <w:t>2加仑</w:t>
            </w:r>
          </w:p>
        </w:tc>
      </w:tr>
      <w:tr w14:paraId="601AD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CA2FF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6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FD52F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玉带草</w:t>
            </w:r>
          </w:p>
        </w:tc>
        <w:tc>
          <w:tcPr>
            <w:tcW w:w="12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72A6CF">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禾本科虉草属</w:t>
            </w:r>
          </w:p>
        </w:tc>
        <w:tc>
          <w:tcPr>
            <w:tcW w:w="11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D2ED9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淡绿、淡紫</w:t>
            </w:r>
          </w:p>
        </w:tc>
        <w:tc>
          <w:tcPr>
            <w:tcW w:w="65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49AF2F">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30-150</w:t>
            </w:r>
          </w:p>
        </w:tc>
        <w:tc>
          <w:tcPr>
            <w:tcW w:w="42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07581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 </w:t>
            </w:r>
          </w:p>
        </w:tc>
        <w:tc>
          <w:tcPr>
            <w:tcW w:w="5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529E62">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u w:val="none"/>
                <w:lang w:val="en-US" w:eastAsia="zh-CN" w:bidi="ar"/>
              </w:rPr>
              <w:t>2加仑</w:t>
            </w:r>
          </w:p>
        </w:tc>
      </w:tr>
      <w:tr w14:paraId="511B4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8C61C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6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6C86D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唐松草</w:t>
            </w:r>
          </w:p>
        </w:tc>
        <w:tc>
          <w:tcPr>
            <w:tcW w:w="12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E7B75A">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毛茛科唐松草属</w:t>
            </w:r>
          </w:p>
        </w:tc>
        <w:tc>
          <w:tcPr>
            <w:tcW w:w="11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95945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白、粉、紫、黄</w:t>
            </w:r>
          </w:p>
        </w:tc>
        <w:tc>
          <w:tcPr>
            <w:tcW w:w="65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FAF7D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30-100</w:t>
            </w:r>
          </w:p>
        </w:tc>
        <w:tc>
          <w:tcPr>
            <w:tcW w:w="42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121E2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 </w:t>
            </w:r>
          </w:p>
        </w:tc>
        <w:tc>
          <w:tcPr>
            <w:tcW w:w="5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14138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u w:val="none"/>
                <w:lang w:val="en-US" w:eastAsia="zh-CN" w:bidi="ar"/>
              </w:rPr>
              <w:t>2加仑</w:t>
            </w:r>
          </w:p>
        </w:tc>
      </w:tr>
      <w:tr w14:paraId="63342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4E3B6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62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08999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钓钟柳</w:t>
            </w:r>
          </w:p>
        </w:tc>
        <w:tc>
          <w:tcPr>
            <w:tcW w:w="12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AD9F8D">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车前科钓钟柳属</w:t>
            </w:r>
          </w:p>
        </w:tc>
        <w:tc>
          <w:tcPr>
            <w:tcW w:w="115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0C503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粉、紫、红</w:t>
            </w:r>
          </w:p>
        </w:tc>
        <w:tc>
          <w:tcPr>
            <w:tcW w:w="65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2914B4">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w:t>
            </w:r>
          </w:p>
        </w:tc>
        <w:tc>
          <w:tcPr>
            <w:tcW w:w="42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6D1713">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 </w:t>
            </w:r>
          </w:p>
        </w:tc>
        <w:tc>
          <w:tcPr>
            <w:tcW w:w="5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480C8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u w:val="none"/>
                <w:lang w:val="en-US" w:eastAsia="zh-CN" w:bidi="ar"/>
              </w:rPr>
              <w:t>2加仑</w:t>
            </w:r>
          </w:p>
        </w:tc>
      </w:tr>
      <w:tr w14:paraId="596F4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19" w:type="pct"/>
            <w:tcBorders>
              <w:top w:val="single" w:color="000000" w:sz="4" w:space="0"/>
              <w:left w:val="single" w:color="000000" w:sz="4" w:space="0"/>
              <w:bottom w:val="single" w:color="auto" w:sz="4" w:space="0"/>
              <w:right w:val="single" w:color="000000" w:sz="4" w:space="0"/>
            </w:tcBorders>
            <w:shd w:val="clear" w:color="auto" w:fill="FFFFFF"/>
            <w:noWrap/>
            <w:vAlign w:val="center"/>
          </w:tcPr>
          <w:p w14:paraId="3215C6D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626" w:type="pct"/>
            <w:tcBorders>
              <w:top w:val="single" w:color="000000" w:sz="4" w:space="0"/>
              <w:left w:val="single" w:color="000000" w:sz="4" w:space="0"/>
              <w:bottom w:val="single" w:color="auto" w:sz="4" w:space="0"/>
              <w:right w:val="single" w:color="000000" w:sz="4" w:space="0"/>
            </w:tcBorders>
            <w:shd w:val="clear" w:color="auto" w:fill="FFFFFF"/>
            <w:noWrap/>
            <w:vAlign w:val="center"/>
          </w:tcPr>
          <w:p w14:paraId="58D79315">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蔓长春花</w:t>
            </w:r>
          </w:p>
        </w:tc>
        <w:tc>
          <w:tcPr>
            <w:tcW w:w="1294" w:type="pct"/>
            <w:tcBorders>
              <w:top w:val="single" w:color="000000" w:sz="4" w:space="0"/>
              <w:left w:val="single" w:color="000000" w:sz="4" w:space="0"/>
              <w:bottom w:val="single" w:color="auto" w:sz="4" w:space="0"/>
              <w:right w:val="single" w:color="000000" w:sz="4" w:space="0"/>
            </w:tcBorders>
            <w:shd w:val="clear" w:color="auto" w:fill="FFFFFF"/>
            <w:noWrap/>
            <w:vAlign w:val="center"/>
          </w:tcPr>
          <w:p w14:paraId="0E25184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夹竹桃科蔓长春花属</w:t>
            </w:r>
          </w:p>
        </w:tc>
        <w:tc>
          <w:tcPr>
            <w:tcW w:w="1156" w:type="pct"/>
            <w:tcBorders>
              <w:top w:val="single" w:color="000000" w:sz="4" w:space="0"/>
              <w:left w:val="single" w:color="000000" w:sz="4" w:space="0"/>
              <w:bottom w:val="single" w:color="auto" w:sz="4" w:space="0"/>
              <w:right w:val="single" w:color="000000" w:sz="4" w:space="0"/>
            </w:tcBorders>
            <w:shd w:val="clear" w:color="auto" w:fill="FFFFFF"/>
            <w:noWrap/>
            <w:vAlign w:val="center"/>
          </w:tcPr>
          <w:p w14:paraId="7D2E4A3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蓝、紫 </w:t>
            </w:r>
          </w:p>
        </w:tc>
        <w:tc>
          <w:tcPr>
            <w:tcW w:w="658" w:type="pct"/>
            <w:tcBorders>
              <w:top w:val="single" w:color="000000" w:sz="4" w:space="0"/>
              <w:left w:val="single" w:color="000000" w:sz="4" w:space="0"/>
              <w:bottom w:val="single" w:color="auto" w:sz="4" w:space="0"/>
              <w:right w:val="single" w:color="000000" w:sz="4" w:space="0"/>
            </w:tcBorders>
            <w:shd w:val="clear" w:color="auto" w:fill="FFFFFF"/>
            <w:noWrap/>
            <w:vAlign w:val="center"/>
          </w:tcPr>
          <w:p w14:paraId="51BE067F">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20-30</w:t>
            </w:r>
          </w:p>
        </w:tc>
        <w:tc>
          <w:tcPr>
            <w:tcW w:w="424" w:type="pct"/>
            <w:tcBorders>
              <w:top w:val="single" w:color="000000" w:sz="4" w:space="0"/>
              <w:left w:val="single" w:color="000000" w:sz="4" w:space="0"/>
              <w:bottom w:val="single" w:color="auto" w:sz="4" w:space="0"/>
              <w:right w:val="single" w:color="000000" w:sz="4" w:space="0"/>
            </w:tcBorders>
            <w:shd w:val="clear" w:color="auto" w:fill="FFFFFF"/>
            <w:noWrap/>
            <w:vAlign w:val="center"/>
          </w:tcPr>
          <w:p w14:paraId="3C2AC43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 </w:t>
            </w:r>
          </w:p>
        </w:tc>
        <w:tc>
          <w:tcPr>
            <w:tcW w:w="520" w:type="pct"/>
            <w:tcBorders>
              <w:top w:val="single" w:color="000000" w:sz="4" w:space="0"/>
              <w:left w:val="single" w:color="000000" w:sz="4" w:space="0"/>
              <w:bottom w:val="single" w:color="auto" w:sz="4" w:space="0"/>
              <w:right w:val="single" w:color="000000" w:sz="4" w:space="0"/>
            </w:tcBorders>
            <w:shd w:val="clear" w:color="auto" w:fill="FFFFFF"/>
            <w:noWrap/>
            <w:vAlign w:val="center"/>
          </w:tcPr>
          <w:p w14:paraId="3EC831D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u w:val="none"/>
                <w:lang w:val="en-US" w:eastAsia="zh-CN" w:bidi="ar"/>
              </w:rPr>
              <w:t>2加仑</w:t>
            </w:r>
          </w:p>
        </w:tc>
      </w:tr>
      <w:tr w14:paraId="1BA24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 w:type="pct"/>
            <w:tcBorders>
              <w:top w:val="single" w:color="auto" w:sz="4" w:space="0"/>
              <w:left w:val="single" w:color="auto" w:sz="4" w:space="0"/>
              <w:bottom w:val="single" w:color="auto" w:sz="4" w:space="0"/>
              <w:right w:val="single" w:color="000000" w:sz="4" w:space="0"/>
            </w:tcBorders>
            <w:shd w:val="clear" w:color="auto" w:fill="FFFFFF"/>
            <w:noWrap/>
            <w:vAlign w:val="center"/>
          </w:tcPr>
          <w:p w14:paraId="53D682CC">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626" w:type="pct"/>
            <w:tcBorders>
              <w:top w:val="single" w:color="auto" w:sz="4" w:space="0"/>
              <w:left w:val="single" w:color="000000" w:sz="4" w:space="0"/>
              <w:bottom w:val="single" w:color="auto" w:sz="4" w:space="0"/>
              <w:right w:val="single" w:color="000000" w:sz="4" w:space="0"/>
            </w:tcBorders>
            <w:shd w:val="clear" w:color="auto" w:fill="FFFFFF"/>
            <w:noWrap/>
            <w:vAlign w:val="center"/>
          </w:tcPr>
          <w:p w14:paraId="0696EA00">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铁筷子</w:t>
            </w:r>
          </w:p>
        </w:tc>
        <w:tc>
          <w:tcPr>
            <w:tcW w:w="1294" w:type="pct"/>
            <w:tcBorders>
              <w:top w:val="single" w:color="auto" w:sz="4" w:space="0"/>
              <w:left w:val="single" w:color="000000" w:sz="4" w:space="0"/>
              <w:bottom w:val="single" w:color="auto" w:sz="4" w:space="0"/>
              <w:right w:val="single" w:color="000000" w:sz="4" w:space="0"/>
            </w:tcBorders>
            <w:shd w:val="clear" w:color="auto" w:fill="FFFFFF"/>
            <w:noWrap/>
            <w:vAlign w:val="center"/>
          </w:tcPr>
          <w:p w14:paraId="5C24C011">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毛茛科铁筷子属</w:t>
            </w:r>
          </w:p>
        </w:tc>
        <w:tc>
          <w:tcPr>
            <w:tcW w:w="1156" w:type="pct"/>
            <w:tcBorders>
              <w:top w:val="single" w:color="auto" w:sz="4" w:space="0"/>
              <w:left w:val="single" w:color="000000" w:sz="4" w:space="0"/>
              <w:bottom w:val="single" w:color="auto" w:sz="4" w:space="0"/>
              <w:right w:val="single" w:color="000000" w:sz="4" w:space="0"/>
            </w:tcBorders>
            <w:shd w:val="clear" w:color="auto" w:fill="FFFFFF"/>
            <w:noWrap/>
            <w:vAlign w:val="center"/>
          </w:tcPr>
          <w:p w14:paraId="4BEEFF7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粉、红、紫、白</w:t>
            </w:r>
          </w:p>
        </w:tc>
        <w:tc>
          <w:tcPr>
            <w:tcW w:w="658" w:type="pct"/>
            <w:tcBorders>
              <w:top w:val="single" w:color="auto" w:sz="4" w:space="0"/>
              <w:left w:val="single" w:color="000000" w:sz="4" w:space="0"/>
              <w:bottom w:val="single" w:color="auto" w:sz="4" w:space="0"/>
              <w:right w:val="single" w:color="000000" w:sz="4" w:space="0"/>
            </w:tcBorders>
            <w:shd w:val="clear" w:color="auto" w:fill="FFFFFF"/>
            <w:noWrap/>
            <w:vAlign w:val="center"/>
          </w:tcPr>
          <w:p w14:paraId="6C268AAB">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30-50</w:t>
            </w:r>
          </w:p>
        </w:tc>
        <w:tc>
          <w:tcPr>
            <w:tcW w:w="424" w:type="pct"/>
            <w:tcBorders>
              <w:top w:val="single" w:color="auto" w:sz="4" w:space="0"/>
              <w:left w:val="single" w:color="000000" w:sz="4" w:space="0"/>
              <w:bottom w:val="single" w:color="auto" w:sz="4" w:space="0"/>
              <w:right w:val="single" w:color="000000" w:sz="4" w:space="0"/>
            </w:tcBorders>
            <w:shd w:val="clear" w:color="auto" w:fill="FFFFFF"/>
            <w:noWrap/>
            <w:vAlign w:val="center"/>
          </w:tcPr>
          <w:p w14:paraId="10841A47">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 </w:t>
            </w:r>
          </w:p>
        </w:tc>
        <w:tc>
          <w:tcPr>
            <w:tcW w:w="520" w:type="pct"/>
            <w:tcBorders>
              <w:top w:val="single" w:color="auto" w:sz="4" w:space="0"/>
              <w:left w:val="single" w:color="000000" w:sz="4" w:space="0"/>
              <w:bottom w:val="single" w:color="auto" w:sz="4" w:space="0"/>
              <w:right w:val="single" w:color="auto" w:sz="4" w:space="0"/>
            </w:tcBorders>
            <w:shd w:val="clear" w:color="auto" w:fill="FFFFFF"/>
            <w:noWrap/>
            <w:vAlign w:val="center"/>
          </w:tcPr>
          <w:p w14:paraId="07608B08">
            <w:pPr>
              <w:keepNext w:val="0"/>
              <w:keepLines w:val="0"/>
              <w:widowControl/>
              <w:suppressLineNumbers w:val="0"/>
              <w:ind w:hanging="108" w:firstLineChars="0"/>
              <w:jc w:val="center"/>
              <w:textAlignment w:val="center"/>
              <w:rPr>
                <w:rFonts w:hint="eastAsia" w:ascii="宋体" w:hAnsi="宋体" w:eastAsia="宋体" w:cs="宋体"/>
                <w:i w:val="0"/>
                <w:iCs w:val="0"/>
                <w:color w:val="000000"/>
                <w:sz w:val="22"/>
                <w:szCs w:val="22"/>
                <w:highlight w:val="yellow"/>
                <w:u w:val="none"/>
              </w:rPr>
            </w:pPr>
            <w:r>
              <w:rPr>
                <w:rFonts w:hint="eastAsia" w:ascii="宋体" w:hAnsi="宋体" w:eastAsia="宋体" w:cs="宋体"/>
                <w:i w:val="0"/>
                <w:iCs w:val="0"/>
                <w:color w:val="000000"/>
                <w:kern w:val="0"/>
                <w:sz w:val="22"/>
                <w:szCs w:val="22"/>
                <w:u w:val="none"/>
                <w:lang w:val="en-US" w:eastAsia="zh-CN" w:bidi="ar"/>
              </w:rPr>
              <w:t>2加仑</w:t>
            </w:r>
          </w:p>
        </w:tc>
      </w:tr>
      <w:tr w14:paraId="57BFF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 w:type="pct"/>
            <w:tcBorders>
              <w:top w:val="single" w:color="auto" w:sz="4" w:space="0"/>
              <w:left w:val="single" w:color="auto" w:sz="4" w:space="0"/>
              <w:bottom w:val="single" w:color="auto" w:sz="4" w:space="0"/>
              <w:right w:val="single" w:color="000000" w:sz="4" w:space="0"/>
            </w:tcBorders>
            <w:shd w:val="clear" w:color="auto" w:fill="FFFFFF"/>
            <w:noWrap/>
            <w:vAlign w:val="center"/>
          </w:tcPr>
          <w:p w14:paraId="55655FDF">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19</w:t>
            </w:r>
          </w:p>
        </w:tc>
        <w:tc>
          <w:tcPr>
            <w:tcW w:w="626" w:type="pct"/>
            <w:tcBorders>
              <w:top w:val="single" w:color="auto" w:sz="4" w:space="0"/>
              <w:left w:val="single" w:color="000000" w:sz="4" w:space="0"/>
              <w:bottom w:val="single" w:color="auto" w:sz="4" w:space="0"/>
              <w:right w:val="single" w:color="000000" w:sz="4" w:space="0"/>
            </w:tcBorders>
            <w:shd w:val="clear" w:color="auto" w:fill="FFFFFF"/>
            <w:noWrap/>
            <w:vAlign w:val="center"/>
          </w:tcPr>
          <w:p w14:paraId="66F05DF1">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灯芯草</w:t>
            </w:r>
          </w:p>
        </w:tc>
        <w:tc>
          <w:tcPr>
            <w:tcW w:w="1294" w:type="pct"/>
            <w:tcBorders>
              <w:top w:val="single" w:color="auto" w:sz="4" w:space="0"/>
              <w:left w:val="single" w:color="000000" w:sz="4" w:space="0"/>
              <w:bottom w:val="single" w:color="auto" w:sz="4" w:space="0"/>
              <w:right w:val="single" w:color="000000" w:sz="4" w:space="0"/>
            </w:tcBorders>
            <w:shd w:val="clear" w:color="auto" w:fill="FFFFFF"/>
            <w:noWrap/>
            <w:vAlign w:val="center"/>
          </w:tcPr>
          <w:p w14:paraId="40723FE7">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灯芯草科灯芯草属</w:t>
            </w:r>
          </w:p>
        </w:tc>
        <w:tc>
          <w:tcPr>
            <w:tcW w:w="1156" w:type="pct"/>
            <w:tcBorders>
              <w:top w:val="single" w:color="auto" w:sz="4" w:space="0"/>
              <w:left w:val="single" w:color="000000" w:sz="4" w:space="0"/>
              <w:bottom w:val="single" w:color="auto" w:sz="4" w:space="0"/>
              <w:right w:val="single" w:color="000000" w:sz="4" w:space="0"/>
            </w:tcBorders>
            <w:shd w:val="clear" w:color="auto" w:fill="FFFFFF"/>
            <w:noWrap/>
            <w:vAlign w:val="center"/>
          </w:tcPr>
          <w:p w14:paraId="258F7CF5">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淡绿、白</w:t>
            </w:r>
          </w:p>
        </w:tc>
        <w:tc>
          <w:tcPr>
            <w:tcW w:w="658" w:type="pct"/>
            <w:tcBorders>
              <w:top w:val="single" w:color="auto" w:sz="4" w:space="0"/>
              <w:left w:val="single" w:color="000000" w:sz="4" w:space="0"/>
              <w:bottom w:val="single" w:color="auto" w:sz="4" w:space="0"/>
              <w:right w:val="single" w:color="000000" w:sz="4" w:space="0"/>
            </w:tcBorders>
            <w:shd w:val="clear" w:color="auto" w:fill="FFFFFF"/>
            <w:noWrap/>
            <w:vAlign w:val="center"/>
          </w:tcPr>
          <w:p w14:paraId="29A14676">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30-100</w:t>
            </w:r>
          </w:p>
        </w:tc>
        <w:tc>
          <w:tcPr>
            <w:tcW w:w="424" w:type="pct"/>
            <w:tcBorders>
              <w:top w:val="single" w:color="auto" w:sz="4" w:space="0"/>
              <w:left w:val="single" w:color="000000" w:sz="4" w:space="0"/>
              <w:bottom w:val="single" w:color="auto" w:sz="4" w:space="0"/>
              <w:right w:val="single" w:color="000000" w:sz="4" w:space="0"/>
            </w:tcBorders>
            <w:shd w:val="clear" w:color="auto" w:fill="FFFFFF"/>
            <w:noWrap/>
            <w:vAlign w:val="center"/>
          </w:tcPr>
          <w:p w14:paraId="6CF4A1A6">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12 </w:t>
            </w:r>
          </w:p>
        </w:tc>
        <w:tc>
          <w:tcPr>
            <w:tcW w:w="520" w:type="pct"/>
            <w:tcBorders>
              <w:top w:val="single" w:color="auto" w:sz="4" w:space="0"/>
              <w:left w:val="single" w:color="000000" w:sz="4" w:space="0"/>
              <w:bottom w:val="single" w:color="auto" w:sz="4" w:space="0"/>
              <w:right w:val="single" w:color="auto" w:sz="4" w:space="0"/>
            </w:tcBorders>
            <w:shd w:val="clear" w:color="auto" w:fill="FFFFFF"/>
            <w:noWrap/>
            <w:vAlign w:val="center"/>
          </w:tcPr>
          <w:p w14:paraId="00E15188">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highlight w:val="yellow"/>
                <w:u w:val="none"/>
                <w:lang w:val="en-US" w:eastAsia="zh-CN" w:bidi="ar"/>
              </w:rPr>
            </w:pPr>
            <w:r>
              <w:rPr>
                <w:rFonts w:hint="eastAsia" w:ascii="宋体" w:hAnsi="宋体" w:eastAsia="宋体" w:cs="宋体"/>
                <w:i w:val="0"/>
                <w:iCs w:val="0"/>
                <w:color w:val="000000"/>
                <w:kern w:val="0"/>
                <w:sz w:val="22"/>
                <w:szCs w:val="22"/>
                <w:u w:val="none"/>
                <w:lang w:val="en-US" w:eastAsia="zh-CN" w:bidi="ar"/>
              </w:rPr>
              <w:t>2加仑</w:t>
            </w:r>
          </w:p>
        </w:tc>
      </w:tr>
      <w:tr w14:paraId="7E255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9" w:type="pct"/>
            <w:tcBorders>
              <w:top w:val="single" w:color="auto" w:sz="4" w:space="0"/>
              <w:left w:val="single" w:color="auto" w:sz="4" w:space="0"/>
              <w:bottom w:val="single" w:color="auto" w:sz="4" w:space="0"/>
              <w:right w:val="single" w:color="000000" w:sz="4" w:space="0"/>
            </w:tcBorders>
            <w:shd w:val="clear" w:color="auto" w:fill="FFFFFF"/>
            <w:noWrap/>
            <w:vAlign w:val="center"/>
          </w:tcPr>
          <w:p w14:paraId="4A87A0F6">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w:t>
            </w:r>
          </w:p>
        </w:tc>
        <w:tc>
          <w:tcPr>
            <w:tcW w:w="626" w:type="pct"/>
            <w:tcBorders>
              <w:top w:val="single" w:color="auto" w:sz="4" w:space="0"/>
              <w:left w:val="single" w:color="000000" w:sz="4" w:space="0"/>
              <w:bottom w:val="single" w:color="auto" w:sz="4" w:space="0"/>
              <w:right w:val="single" w:color="000000" w:sz="4" w:space="0"/>
            </w:tcBorders>
            <w:shd w:val="clear" w:color="auto" w:fill="FFFFFF"/>
            <w:noWrap/>
            <w:vAlign w:val="center"/>
          </w:tcPr>
          <w:p w14:paraId="3A3A1E87">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金边麦冬</w:t>
            </w:r>
          </w:p>
        </w:tc>
        <w:tc>
          <w:tcPr>
            <w:tcW w:w="1294" w:type="pct"/>
            <w:tcBorders>
              <w:top w:val="single" w:color="auto" w:sz="4" w:space="0"/>
              <w:left w:val="single" w:color="000000" w:sz="4" w:space="0"/>
              <w:bottom w:val="single" w:color="auto" w:sz="4" w:space="0"/>
              <w:right w:val="single" w:color="000000" w:sz="4" w:space="0"/>
            </w:tcBorders>
            <w:shd w:val="clear" w:color="auto" w:fill="FFFFFF"/>
            <w:noWrap/>
            <w:vAlign w:val="center"/>
          </w:tcPr>
          <w:p w14:paraId="56A6AD33">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百合科沿阶草属</w:t>
            </w:r>
          </w:p>
        </w:tc>
        <w:tc>
          <w:tcPr>
            <w:tcW w:w="1156" w:type="pct"/>
            <w:tcBorders>
              <w:top w:val="single" w:color="auto" w:sz="4" w:space="0"/>
              <w:left w:val="single" w:color="000000" w:sz="4" w:space="0"/>
              <w:bottom w:val="single" w:color="auto" w:sz="4" w:space="0"/>
              <w:right w:val="single" w:color="000000" w:sz="4" w:space="0"/>
            </w:tcBorders>
            <w:shd w:val="clear" w:color="auto" w:fill="FFFFFF"/>
            <w:noWrap/>
            <w:vAlign w:val="center"/>
          </w:tcPr>
          <w:p w14:paraId="7CC1DF3F">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紫红、蓝紫</w:t>
            </w:r>
          </w:p>
        </w:tc>
        <w:tc>
          <w:tcPr>
            <w:tcW w:w="658" w:type="pct"/>
            <w:tcBorders>
              <w:top w:val="single" w:color="auto" w:sz="4" w:space="0"/>
              <w:left w:val="single" w:color="000000" w:sz="4" w:space="0"/>
              <w:bottom w:val="single" w:color="auto" w:sz="4" w:space="0"/>
              <w:right w:val="single" w:color="000000" w:sz="4" w:space="0"/>
            </w:tcBorders>
            <w:shd w:val="clear" w:color="auto" w:fill="FFFFFF"/>
            <w:noWrap/>
            <w:vAlign w:val="center"/>
          </w:tcPr>
          <w:p w14:paraId="35F2A7D9">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30-45</w:t>
            </w:r>
          </w:p>
        </w:tc>
        <w:tc>
          <w:tcPr>
            <w:tcW w:w="424" w:type="pct"/>
            <w:tcBorders>
              <w:top w:val="single" w:color="auto" w:sz="4" w:space="0"/>
              <w:left w:val="single" w:color="000000" w:sz="4" w:space="0"/>
              <w:bottom w:val="single" w:color="auto" w:sz="4" w:space="0"/>
              <w:right w:val="single" w:color="000000" w:sz="4" w:space="0"/>
            </w:tcBorders>
            <w:shd w:val="clear" w:color="auto" w:fill="FFFFFF"/>
            <w:noWrap/>
            <w:vAlign w:val="center"/>
          </w:tcPr>
          <w:p w14:paraId="1283EE4D">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5 </w:t>
            </w:r>
          </w:p>
        </w:tc>
        <w:tc>
          <w:tcPr>
            <w:tcW w:w="520" w:type="pct"/>
            <w:tcBorders>
              <w:top w:val="single" w:color="auto" w:sz="4" w:space="0"/>
              <w:left w:val="single" w:color="000000" w:sz="4" w:space="0"/>
              <w:bottom w:val="single" w:color="auto" w:sz="4" w:space="0"/>
              <w:right w:val="single" w:color="auto" w:sz="4" w:space="0"/>
            </w:tcBorders>
            <w:shd w:val="clear" w:color="auto" w:fill="FFFFFF"/>
            <w:noWrap/>
            <w:vAlign w:val="center"/>
          </w:tcPr>
          <w:p w14:paraId="1FCD4B84">
            <w:pPr>
              <w:keepNext w:val="0"/>
              <w:keepLines w:val="0"/>
              <w:widowControl/>
              <w:suppressLineNumbers w:val="0"/>
              <w:ind w:hanging="108" w:firstLineChars="0"/>
              <w:jc w:val="center"/>
              <w:textAlignment w:val="center"/>
              <w:rPr>
                <w:rFonts w:hint="eastAsia" w:ascii="宋体" w:hAnsi="宋体" w:eastAsia="宋体" w:cs="宋体"/>
                <w:i w:val="0"/>
                <w:iCs w:val="0"/>
                <w:color w:val="000000"/>
                <w:kern w:val="0"/>
                <w:sz w:val="22"/>
                <w:szCs w:val="22"/>
                <w:highlight w:val="yellow"/>
                <w:u w:val="none"/>
                <w:lang w:val="en-US" w:eastAsia="zh-CN" w:bidi="ar"/>
              </w:rPr>
            </w:pPr>
            <w:r>
              <w:rPr>
                <w:rFonts w:hint="eastAsia" w:ascii="宋体" w:hAnsi="宋体" w:eastAsia="宋体" w:cs="宋体"/>
                <w:i w:val="0"/>
                <w:iCs w:val="0"/>
                <w:color w:val="000000"/>
                <w:kern w:val="0"/>
                <w:sz w:val="22"/>
                <w:szCs w:val="22"/>
                <w:u w:val="none"/>
                <w:lang w:val="en-US" w:eastAsia="zh-CN" w:bidi="ar"/>
              </w:rPr>
              <w:t>2加仑</w:t>
            </w:r>
          </w:p>
        </w:tc>
      </w:tr>
    </w:tbl>
    <w:p w14:paraId="624074DB">
      <w:pPr>
        <w:numPr>
          <w:ilvl w:val="0"/>
          <w:numId w:val="0"/>
        </w:numPr>
        <w:ind w:leftChars="0"/>
        <w:jc w:val="both"/>
        <w:rPr>
          <w:rFonts w:hint="eastAsia"/>
          <w:b/>
          <w:bCs/>
          <w:lang w:val="en-US" w:eastAsia="zh-CN"/>
        </w:rPr>
      </w:pPr>
    </w:p>
    <w:p w14:paraId="48866B56">
      <w:pPr>
        <w:numPr>
          <w:ilvl w:val="0"/>
          <w:numId w:val="0"/>
        </w:numPr>
        <w:ind w:leftChars="0"/>
        <w:jc w:val="both"/>
        <w:rPr>
          <w:rFonts w:hint="eastAsia"/>
          <w:b/>
          <w:bCs/>
          <w:lang w:val="en-US" w:eastAsia="zh-CN"/>
        </w:rPr>
      </w:pPr>
      <w:r>
        <w:rPr>
          <w:rFonts w:hint="eastAsia"/>
          <w:b/>
          <w:bCs/>
          <w:lang w:val="en-US" w:eastAsia="zh-CN"/>
        </w:rPr>
        <w:t>8.申请资格条件</w:t>
      </w:r>
    </w:p>
    <w:p w14:paraId="23C49F93">
      <w:pPr>
        <w:pStyle w:val="3"/>
        <w:keepNext w:val="0"/>
        <w:keepLines w:val="0"/>
        <w:pageBreakBefore w:val="0"/>
        <w:widowControl w:val="0"/>
        <w:kinsoku/>
        <w:wordWrap/>
        <w:overflowPunct/>
        <w:topLinePunct w:val="0"/>
        <w:autoSpaceDE/>
        <w:autoSpaceDN/>
        <w:bidi w:val="0"/>
        <w:snapToGrid w:val="0"/>
        <w:spacing w:line="348" w:lineRule="auto"/>
        <w:ind w:left="210" w:leftChars="100" w:firstLine="0" w:firstLineChars="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8.1具有相关营业资质；</w:t>
      </w:r>
    </w:p>
    <w:p w14:paraId="6D0601BE">
      <w:pPr>
        <w:pStyle w:val="3"/>
        <w:keepNext w:val="0"/>
        <w:keepLines w:val="0"/>
        <w:pageBreakBefore w:val="0"/>
        <w:widowControl w:val="0"/>
        <w:kinsoku/>
        <w:wordWrap/>
        <w:overflowPunct/>
        <w:topLinePunct w:val="0"/>
        <w:autoSpaceDE/>
        <w:autoSpaceDN/>
        <w:bidi w:val="0"/>
        <w:snapToGrid w:val="0"/>
        <w:spacing w:line="348" w:lineRule="auto"/>
        <w:ind w:left="210" w:leftChars="100" w:firstLine="0" w:firstLineChars="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8.2具有良好的商业信誉；</w:t>
      </w:r>
    </w:p>
    <w:p w14:paraId="435ED892">
      <w:pPr>
        <w:pStyle w:val="3"/>
        <w:keepNext w:val="0"/>
        <w:keepLines w:val="0"/>
        <w:pageBreakBefore w:val="0"/>
        <w:widowControl w:val="0"/>
        <w:kinsoku/>
        <w:wordWrap/>
        <w:overflowPunct/>
        <w:topLinePunct w:val="0"/>
        <w:autoSpaceDE/>
        <w:autoSpaceDN/>
        <w:bidi w:val="0"/>
        <w:snapToGrid w:val="0"/>
        <w:spacing w:line="348" w:lineRule="auto"/>
        <w:ind w:left="210" w:leftChars="100" w:firstLine="0" w:firstLineChars="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8.3有依法缴纳税收和社会保障资金的良好记录；</w:t>
      </w:r>
    </w:p>
    <w:p w14:paraId="038CF279">
      <w:pPr>
        <w:pStyle w:val="3"/>
        <w:keepNext w:val="0"/>
        <w:keepLines w:val="0"/>
        <w:pageBreakBefore w:val="0"/>
        <w:widowControl w:val="0"/>
        <w:kinsoku/>
        <w:wordWrap/>
        <w:overflowPunct/>
        <w:topLinePunct w:val="0"/>
        <w:autoSpaceDE/>
        <w:autoSpaceDN/>
        <w:bidi w:val="0"/>
        <w:snapToGrid w:val="0"/>
        <w:spacing w:line="348" w:lineRule="auto"/>
        <w:ind w:left="210" w:leftChars="100" w:firstLine="0" w:firstLineChars="0"/>
        <w:jc w:val="left"/>
        <w:textAlignment w:val="auto"/>
        <w:rPr>
          <w:rFonts w:hint="default" w:ascii="宋体" w:hAnsi="宋体" w:cs="宋体"/>
          <w:sz w:val="21"/>
          <w:szCs w:val="21"/>
          <w:lang w:val="en-US" w:eastAsia="zh-CN"/>
        </w:rPr>
      </w:pPr>
      <w:r>
        <w:rPr>
          <w:rFonts w:hint="eastAsia" w:ascii="宋体" w:hAnsi="宋体" w:cs="宋体"/>
          <w:sz w:val="21"/>
          <w:szCs w:val="21"/>
          <w:lang w:val="en-US" w:eastAsia="zh-CN"/>
        </w:rPr>
        <w:t>8.4在经营活动中没有重大违法记录；</w:t>
      </w:r>
    </w:p>
    <w:p w14:paraId="6347FDF0">
      <w:pPr>
        <w:pStyle w:val="3"/>
        <w:keepNext w:val="0"/>
        <w:keepLines w:val="0"/>
        <w:pageBreakBefore w:val="0"/>
        <w:widowControl w:val="0"/>
        <w:kinsoku/>
        <w:wordWrap/>
        <w:overflowPunct/>
        <w:topLinePunct w:val="0"/>
        <w:autoSpaceDE/>
        <w:autoSpaceDN/>
        <w:bidi w:val="0"/>
        <w:snapToGrid w:val="0"/>
        <w:spacing w:line="348" w:lineRule="auto"/>
        <w:ind w:left="210" w:leftChars="100" w:firstLine="0" w:firstLineChars="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8.5法律、行政法规规定的其他条件；</w:t>
      </w:r>
    </w:p>
    <w:p w14:paraId="0C212714">
      <w:pPr>
        <w:pStyle w:val="3"/>
        <w:keepNext w:val="0"/>
        <w:keepLines w:val="0"/>
        <w:pageBreakBefore w:val="0"/>
        <w:widowControl w:val="0"/>
        <w:kinsoku/>
        <w:wordWrap/>
        <w:overflowPunct/>
        <w:topLinePunct w:val="0"/>
        <w:autoSpaceDE/>
        <w:autoSpaceDN/>
        <w:bidi w:val="0"/>
        <w:snapToGrid w:val="0"/>
        <w:spacing w:line="348" w:lineRule="auto"/>
        <w:ind w:left="210" w:leftChars="100" w:firstLine="0" w:firstLineChars="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8.6三年内不少于2项类似花卉采购项目或花卉施工项目业绩。</w:t>
      </w:r>
    </w:p>
    <w:p w14:paraId="7F68F970">
      <w:pPr>
        <w:numPr>
          <w:ilvl w:val="0"/>
          <w:numId w:val="0"/>
        </w:numPr>
        <w:ind w:leftChars="0"/>
        <w:jc w:val="both"/>
        <w:rPr>
          <w:rFonts w:hint="eastAsia"/>
          <w:b/>
          <w:bCs/>
          <w:lang w:val="en-US" w:eastAsia="zh-CN"/>
        </w:rPr>
      </w:pPr>
      <w:r>
        <w:rPr>
          <w:rFonts w:hint="eastAsia"/>
          <w:b/>
          <w:bCs/>
          <w:lang w:val="en-US" w:eastAsia="zh-CN"/>
        </w:rPr>
        <w:t>9.申请文件的递交</w:t>
      </w:r>
    </w:p>
    <w:p w14:paraId="16222652">
      <w:pPr>
        <w:pStyle w:val="3"/>
        <w:keepNext w:val="0"/>
        <w:keepLines w:val="0"/>
        <w:pageBreakBefore w:val="0"/>
        <w:widowControl w:val="0"/>
        <w:kinsoku/>
        <w:wordWrap/>
        <w:overflowPunct/>
        <w:topLinePunct w:val="0"/>
        <w:autoSpaceDE/>
        <w:autoSpaceDN/>
        <w:bidi w:val="0"/>
        <w:snapToGrid w:val="0"/>
        <w:spacing w:line="348" w:lineRule="auto"/>
        <w:ind w:left="210" w:leftChars="100" w:firstLine="0" w:firstLineChars="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9.1申请人的申请文件及相关资料应准备一式叁份（正本一份，副本贰份），正副本均须正式签署，如有不一致之处，以正本为准。</w:t>
      </w:r>
    </w:p>
    <w:p w14:paraId="72261F37">
      <w:pPr>
        <w:pStyle w:val="3"/>
        <w:keepNext w:val="0"/>
        <w:keepLines w:val="0"/>
        <w:pageBreakBefore w:val="0"/>
        <w:widowControl w:val="0"/>
        <w:kinsoku/>
        <w:wordWrap/>
        <w:overflowPunct/>
        <w:topLinePunct w:val="0"/>
        <w:autoSpaceDE/>
        <w:autoSpaceDN/>
        <w:bidi w:val="0"/>
        <w:snapToGrid w:val="0"/>
        <w:spacing w:line="348" w:lineRule="auto"/>
        <w:ind w:left="210" w:leftChars="100" w:firstLine="0" w:firstLineChars="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9.2所有申请文件及相关资料应</w:t>
      </w:r>
      <w:r>
        <w:rPr>
          <w:rFonts w:hint="eastAsia" w:ascii="宋体" w:hAnsi="宋体" w:cs="宋体"/>
          <w:sz w:val="21"/>
          <w:szCs w:val="21"/>
          <w:highlight w:val="none"/>
          <w:lang w:val="en-US" w:eastAsia="zh-CN"/>
        </w:rPr>
        <w:t>在</w:t>
      </w:r>
      <w:r>
        <w:rPr>
          <w:rFonts w:hint="eastAsia" w:ascii="宋体" w:hAnsi="宋体" w:cs="宋体"/>
          <w:b/>
          <w:bCs/>
          <w:sz w:val="21"/>
          <w:szCs w:val="21"/>
          <w:highlight w:val="none"/>
          <w:lang w:val="en-US" w:eastAsia="zh-CN"/>
        </w:rPr>
        <w:t>2026年3月24日17时00分</w:t>
      </w:r>
      <w:r>
        <w:rPr>
          <w:rFonts w:hint="eastAsia" w:ascii="宋体" w:hAnsi="宋体" w:cs="宋体"/>
          <w:sz w:val="21"/>
          <w:szCs w:val="21"/>
          <w:lang w:val="en-US" w:eastAsia="zh-CN"/>
        </w:rPr>
        <w:t>前密封递交至北京市天坛公园管理处。逾期送达或未送达指定地点的，不予受理。</w:t>
      </w:r>
    </w:p>
    <w:p w14:paraId="2DDE6682">
      <w:pPr>
        <w:numPr>
          <w:ilvl w:val="0"/>
          <w:numId w:val="0"/>
        </w:numPr>
        <w:ind w:leftChars="0"/>
        <w:jc w:val="both"/>
        <w:rPr>
          <w:rFonts w:hint="eastAsia"/>
          <w:b/>
          <w:bCs/>
          <w:lang w:val="en-US" w:eastAsia="zh-CN"/>
        </w:rPr>
      </w:pPr>
      <w:r>
        <w:rPr>
          <w:rFonts w:hint="eastAsia"/>
          <w:b/>
          <w:bCs/>
          <w:lang w:val="en-US" w:eastAsia="zh-CN"/>
        </w:rPr>
        <w:t>10.申请文件的组成</w:t>
      </w:r>
    </w:p>
    <w:p w14:paraId="04449F40">
      <w:pPr>
        <w:pStyle w:val="3"/>
        <w:keepNext w:val="0"/>
        <w:keepLines w:val="0"/>
        <w:pageBreakBefore w:val="0"/>
        <w:widowControl w:val="0"/>
        <w:kinsoku/>
        <w:wordWrap/>
        <w:overflowPunct/>
        <w:topLinePunct w:val="0"/>
        <w:autoSpaceDE/>
        <w:autoSpaceDN/>
        <w:bidi w:val="0"/>
        <w:snapToGrid w:val="0"/>
        <w:spacing w:line="348" w:lineRule="auto"/>
        <w:ind w:left="210" w:leftChars="100" w:firstLine="0" w:firstLineChars="0"/>
        <w:jc w:val="left"/>
        <w:textAlignment w:val="auto"/>
        <w:rPr>
          <w:rFonts w:hint="eastAsia" w:ascii="宋体" w:hAnsi="宋体" w:eastAsia="宋体" w:cs="宋体"/>
          <w:sz w:val="21"/>
          <w:szCs w:val="21"/>
          <w:lang w:val="zh-CN"/>
        </w:rPr>
      </w:pPr>
      <w:r>
        <w:rPr>
          <w:rFonts w:hint="eastAsia" w:ascii="宋体" w:hAnsi="宋体" w:cs="宋体"/>
          <w:sz w:val="21"/>
          <w:szCs w:val="21"/>
          <w:lang w:val="en-US" w:eastAsia="zh-CN"/>
        </w:rPr>
        <w:t>10.</w:t>
      </w:r>
      <w:r>
        <w:rPr>
          <w:rFonts w:hint="eastAsia" w:ascii="宋体" w:hAnsi="宋体" w:eastAsia="宋体" w:cs="宋体"/>
          <w:sz w:val="21"/>
          <w:szCs w:val="21"/>
          <w:lang w:val="zh-CN"/>
        </w:rPr>
        <w:t>1申请书</w:t>
      </w:r>
    </w:p>
    <w:p w14:paraId="2F8011D8">
      <w:pPr>
        <w:pStyle w:val="3"/>
        <w:keepNext w:val="0"/>
        <w:keepLines w:val="0"/>
        <w:pageBreakBefore w:val="0"/>
        <w:widowControl w:val="0"/>
        <w:kinsoku/>
        <w:wordWrap/>
        <w:overflowPunct/>
        <w:topLinePunct w:val="0"/>
        <w:autoSpaceDE/>
        <w:autoSpaceDN/>
        <w:bidi w:val="0"/>
        <w:snapToGrid w:val="0"/>
        <w:spacing w:line="348" w:lineRule="auto"/>
        <w:ind w:left="210" w:leftChars="100" w:firstLine="0" w:firstLineChars="0"/>
        <w:jc w:val="left"/>
        <w:textAlignment w:val="auto"/>
        <w:rPr>
          <w:rFonts w:hint="eastAsia" w:ascii="宋体" w:hAnsi="宋体" w:eastAsia="宋体" w:cs="宋体"/>
          <w:sz w:val="21"/>
          <w:szCs w:val="21"/>
        </w:rPr>
      </w:pPr>
      <w:r>
        <w:rPr>
          <w:rFonts w:hint="eastAsia" w:ascii="宋体" w:hAnsi="宋体" w:cs="宋体"/>
          <w:sz w:val="21"/>
          <w:szCs w:val="21"/>
          <w:lang w:val="en-US" w:eastAsia="zh-CN"/>
        </w:rPr>
        <w:t>10.</w:t>
      </w:r>
      <w:r>
        <w:rPr>
          <w:rFonts w:hint="eastAsia" w:ascii="宋体" w:hAnsi="宋体" w:eastAsia="宋体" w:cs="宋体"/>
          <w:sz w:val="21"/>
          <w:szCs w:val="21"/>
          <w:lang w:val="zh-CN"/>
        </w:rPr>
        <w:t>2</w:t>
      </w:r>
      <w:r>
        <w:rPr>
          <w:rFonts w:hint="eastAsia" w:ascii="宋体" w:hAnsi="宋体" w:eastAsia="宋体" w:cs="宋体"/>
          <w:sz w:val="21"/>
          <w:szCs w:val="21"/>
        </w:rPr>
        <w:t>法定代表人授权委托书</w:t>
      </w:r>
    </w:p>
    <w:p w14:paraId="4AE7E18D">
      <w:pPr>
        <w:pStyle w:val="3"/>
        <w:keepNext w:val="0"/>
        <w:keepLines w:val="0"/>
        <w:pageBreakBefore w:val="0"/>
        <w:widowControl w:val="0"/>
        <w:kinsoku/>
        <w:wordWrap/>
        <w:overflowPunct/>
        <w:topLinePunct w:val="0"/>
        <w:autoSpaceDE/>
        <w:autoSpaceDN/>
        <w:bidi w:val="0"/>
        <w:snapToGrid w:val="0"/>
        <w:spacing w:line="348" w:lineRule="auto"/>
        <w:ind w:left="210" w:leftChars="100" w:firstLine="0" w:firstLineChars="0"/>
        <w:jc w:val="left"/>
        <w:textAlignment w:val="auto"/>
        <w:rPr>
          <w:rFonts w:hint="eastAsia" w:ascii="宋体" w:hAnsi="宋体" w:eastAsia="宋体" w:cs="宋体"/>
          <w:sz w:val="21"/>
          <w:szCs w:val="21"/>
          <w:lang w:val="zh-CN"/>
        </w:rPr>
      </w:pPr>
      <w:r>
        <w:rPr>
          <w:rFonts w:hint="eastAsia" w:ascii="宋体" w:hAnsi="宋体" w:cs="宋体"/>
          <w:sz w:val="21"/>
          <w:szCs w:val="21"/>
          <w:lang w:val="en-US" w:eastAsia="zh-CN"/>
        </w:rPr>
        <w:t>10.3</w:t>
      </w:r>
      <w:r>
        <w:rPr>
          <w:rFonts w:hint="eastAsia" w:ascii="宋体" w:hAnsi="宋体" w:eastAsia="宋体" w:cs="宋体"/>
          <w:sz w:val="21"/>
          <w:szCs w:val="21"/>
          <w:lang w:val="zh-CN"/>
        </w:rPr>
        <w:t>申请人单位简况表</w:t>
      </w:r>
    </w:p>
    <w:p w14:paraId="380CF3DC">
      <w:pPr>
        <w:pStyle w:val="3"/>
        <w:keepNext w:val="0"/>
        <w:keepLines w:val="0"/>
        <w:pageBreakBefore w:val="0"/>
        <w:widowControl w:val="0"/>
        <w:kinsoku/>
        <w:wordWrap/>
        <w:overflowPunct/>
        <w:topLinePunct w:val="0"/>
        <w:autoSpaceDE/>
        <w:autoSpaceDN/>
        <w:bidi w:val="0"/>
        <w:snapToGrid w:val="0"/>
        <w:spacing w:line="348" w:lineRule="auto"/>
        <w:ind w:left="210" w:leftChars="100" w:firstLine="0" w:firstLineChars="0"/>
        <w:jc w:val="left"/>
        <w:textAlignment w:val="auto"/>
        <w:rPr>
          <w:rFonts w:hint="eastAsia" w:ascii="宋体" w:hAnsi="宋体" w:eastAsia="宋体" w:cs="宋体"/>
          <w:sz w:val="21"/>
          <w:szCs w:val="21"/>
          <w:lang w:val="zh-CN"/>
        </w:rPr>
      </w:pPr>
      <w:r>
        <w:rPr>
          <w:rFonts w:hint="eastAsia" w:ascii="宋体" w:hAnsi="宋体" w:cs="宋体"/>
          <w:sz w:val="21"/>
          <w:szCs w:val="21"/>
          <w:lang w:val="en-US" w:eastAsia="zh-CN"/>
        </w:rPr>
        <w:t>10.4</w:t>
      </w:r>
      <w:r>
        <w:rPr>
          <w:rFonts w:hint="eastAsia" w:ascii="宋体" w:hAnsi="宋体" w:eastAsia="宋体" w:cs="宋体"/>
          <w:sz w:val="21"/>
          <w:szCs w:val="21"/>
          <w:lang w:val="zh-CN"/>
        </w:rPr>
        <w:t>营业执照等证明文件（复印件加盖公章）</w:t>
      </w:r>
    </w:p>
    <w:p w14:paraId="053C5DB7">
      <w:pPr>
        <w:pStyle w:val="3"/>
        <w:keepNext w:val="0"/>
        <w:keepLines w:val="0"/>
        <w:pageBreakBefore w:val="0"/>
        <w:widowControl w:val="0"/>
        <w:kinsoku/>
        <w:wordWrap/>
        <w:overflowPunct/>
        <w:topLinePunct w:val="0"/>
        <w:autoSpaceDE/>
        <w:autoSpaceDN/>
        <w:bidi w:val="0"/>
        <w:snapToGrid w:val="0"/>
        <w:spacing w:line="348" w:lineRule="auto"/>
        <w:ind w:left="210" w:leftChars="100" w:firstLine="0" w:firstLineChars="0"/>
        <w:jc w:val="left"/>
        <w:textAlignment w:val="auto"/>
        <w:rPr>
          <w:rFonts w:hint="eastAsia" w:ascii="宋体" w:hAnsi="宋体" w:eastAsia="宋体" w:cs="宋体"/>
          <w:sz w:val="21"/>
          <w:szCs w:val="21"/>
          <w:lang w:val="zh-CN"/>
        </w:rPr>
      </w:pPr>
      <w:r>
        <w:rPr>
          <w:rFonts w:hint="eastAsia" w:ascii="宋体" w:hAnsi="宋体" w:cs="宋体"/>
          <w:sz w:val="21"/>
          <w:szCs w:val="21"/>
          <w:lang w:val="en-US" w:eastAsia="zh-CN"/>
        </w:rPr>
        <w:t>10.5</w:t>
      </w:r>
      <w:r>
        <w:rPr>
          <w:rFonts w:hint="eastAsia" w:ascii="宋体" w:hAnsi="宋体" w:eastAsia="宋体" w:cs="宋体"/>
          <w:sz w:val="21"/>
          <w:szCs w:val="21"/>
          <w:lang w:val="zh-CN"/>
        </w:rPr>
        <w:t>申请人资格声明书</w:t>
      </w:r>
    </w:p>
    <w:p w14:paraId="508FD470">
      <w:pPr>
        <w:pStyle w:val="3"/>
        <w:keepNext w:val="0"/>
        <w:keepLines w:val="0"/>
        <w:pageBreakBefore w:val="0"/>
        <w:widowControl w:val="0"/>
        <w:kinsoku/>
        <w:wordWrap/>
        <w:overflowPunct/>
        <w:topLinePunct w:val="0"/>
        <w:autoSpaceDE/>
        <w:autoSpaceDN/>
        <w:bidi w:val="0"/>
        <w:snapToGrid w:val="0"/>
        <w:spacing w:line="348" w:lineRule="auto"/>
        <w:ind w:left="210" w:leftChars="100" w:firstLine="0" w:firstLineChars="0"/>
        <w:jc w:val="left"/>
        <w:textAlignment w:val="auto"/>
        <w:rPr>
          <w:rFonts w:hint="eastAsia" w:ascii="宋体" w:hAnsi="宋体" w:eastAsia="宋体" w:cs="宋体"/>
          <w:sz w:val="21"/>
          <w:szCs w:val="21"/>
          <w:lang w:val="zh-CN"/>
        </w:rPr>
      </w:pPr>
      <w:r>
        <w:rPr>
          <w:rFonts w:hint="eastAsia" w:ascii="宋体" w:hAnsi="宋体" w:cs="宋体"/>
          <w:sz w:val="21"/>
          <w:szCs w:val="21"/>
          <w:lang w:val="en-US" w:eastAsia="zh-CN"/>
        </w:rPr>
        <w:t>10.6</w:t>
      </w:r>
      <w:r>
        <w:rPr>
          <w:rFonts w:hint="eastAsia" w:ascii="宋体" w:hAnsi="宋体" w:eastAsia="宋体" w:cs="宋体"/>
          <w:sz w:val="21"/>
          <w:szCs w:val="21"/>
          <w:lang w:val="zh-CN"/>
        </w:rPr>
        <w:t>申请人信用记录</w:t>
      </w:r>
    </w:p>
    <w:p w14:paraId="50712154">
      <w:pPr>
        <w:pStyle w:val="3"/>
        <w:keepNext w:val="0"/>
        <w:keepLines w:val="0"/>
        <w:pageBreakBefore w:val="0"/>
        <w:widowControl w:val="0"/>
        <w:kinsoku/>
        <w:wordWrap/>
        <w:overflowPunct/>
        <w:topLinePunct w:val="0"/>
        <w:autoSpaceDE/>
        <w:autoSpaceDN/>
        <w:bidi w:val="0"/>
        <w:snapToGrid w:val="0"/>
        <w:spacing w:line="348" w:lineRule="auto"/>
        <w:ind w:left="210" w:leftChars="100" w:firstLine="0" w:firstLineChars="0"/>
        <w:jc w:val="left"/>
        <w:textAlignment w:val="auto"/>
        <w:rPr>
          <w:rFonts w:hint="eastAsia" w:ascii="宋体" w:hAnsi="宋体" w:cs="宋体"/>
          <w:sz w:val="21"/>
          <w:szCs w:val="21"/>
          <w:highlight w:val="none"/>
          <w:shd w:val="clear" w:color="auto" w:fill="auto"/>
          <w:lang w:val="en-US" w:eastAsia="zh-CN"/>
        </w:rPr>
      </w:pPr>
      <w:r>
        <w:rPr>
          <w:rFonts w:hint="eastAsia" w:ascii="宋体" w:hAnsi="宋体" w:cs="宋体"/>
          <w:sz w:val="21"/>
          <w:szCs w:val="21"/>
          <w:highlight w:val="none"/>
          <w:shd w:val="clear" w:color="auto" w:fill="auto"/>
          <w:lang w:val="en-US" w:eastAsia="zh-CN"/>
        </w:rPr>
        <w:t>10.7近三年内相关业绩（附合同盖章页复印件）</w:t>
      </w:r>
    </w:p>
    <w:p w14:paraId="39422D41">
      <w:pPr>
        <w:pStyle w:val="3"/>
        <w:keepNext w:val="0"/>
        <w:keepLines w:val="0"/>
        <w:pageBreakBefore w:val="0"/>
        <w:widowControl w:val="0"/>
        <w:kinsoku/>
        <w:wordWrap/>
        <w:overflowPunct/>
        <w:topLinePunct w:val="0"/>
        <w:autoSpaceDE/>
        <w:autoSpaceDN/>
        <w:bidi w:val="0"/>
        <w:snapToGrid w:val="0"/>
        <w:spacing w:line="348" w:lineRule="auto"/>
        <w:ind w:left="210" w:leftChars="100" w:firstLine="0" w:firstLineChars="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10.8</w:t>
      </w:r>
      <w:r>
        <w:rPr>
          <w:rFonts w:hint="eastAsia" w:ascii="宋体" w:hAnsi="宋体" w:eastAsia="宋体" w:cs="宋体"/>
          <w:sz w:val="21"/>
          <w:szCs w:val="21"/>
          <w:lang w:val="zh-CN"/>
        </w:rPr>
        <w:t>申请人认为必要的其他文件（如有）</w:t>
      </w:r>
    </w:p>
    <w:p w14:paraId="7CF8315C">
      <w:pPr>
        <w:pStyle w:val="3"/>
        <w:keepNext w:val="0"/>
        <w:keepLines w:val="0"/>
        <w:pageBreakBefore w:val="0"/>
        <w:widowControl w:val="0"/>
        <w:kinsoku/>
        <w:wordWrap/>
        <w:overflowPunct/>
        <w:topLinePunct w:val="0"/>
        <w:autoSpaceDE/>
        <w:autoSpaceDN/>
        <w:bidi w:val="0"/>
        <w:snapToGrid w:val="0"/>
        <w:spacing w:line="348" w:lineRule="auto"/>
        <w:ind w:left="210" w:leftChars="100" w:firstLine="0" w:firstLineChars="0"/>
        <w:jc w:val="left"/>
        <w:textAlignment w:val="auto"/>
        <w:rPr>
          <w:rFonts w:hint="eastAsia" w:ascii="宋体" w:hAnsi="宋体" w:eastAsia="宋体" w:cs="宋体"/>
          <w:sz w:val="21"/>
          <w:szCs w:val="21"/>
          <w:lang w:val="zh-CN"/>
        </w:rPr>
      </w:pPr>
      <w:r>
        <w:rPr>
          <w:rFonts w:hint="eastAsia" w:ascii="宋体" w:hAnsi="宋体" w:cs="宋体"/>
          <w:sz w:val="21"/>
          <w:szCs w:val="21"/>
          <w:lang w:val="en-US" w:eastAsia="zh-CN"/>
        </w:rPr>
        <w:t>10.9</w:t>
      </w:r>
      <w:r>
        <w:rPr>
          <w:rFonts w:hint="eastAsia" w:ascii="宋体" w:hAnsi="宋体" w:eastAsia="宋体" w:cs="宋体"/>
          <w:sz w:val="21"/>
          <w:szCs w:val="21"/>
          <w:lang w:val="en-US" w:eastAsia="zh-CN"/>
        </w:rPr>
        <w:t>项目</w:t>
      </w:r>
      <w:r>
        <w:rPr>
          <w:rFonts w:hint="eastAsia" w:ascii="宋体" w:hAnsi="宋体" w:eastAsia="宋体" w:cs="宋体"/>
          <w:sz w:val="21"/>
          <w:szCs w:val="21"/>
          <w:lang w:val="zh-CN"/>
        </w:rPr>
        <w:t>报价</w:t>
      </w:r>
    </w:p>
    <w:p w14:paraId="5F597761">
      <w:pPr>
        <w:pStyle w:val="3"/>
        <w:keepNext w:val="0"/>
        <w:keepLines w:val="0"/>
        <w:pageBreakBefore w:val="0"/>
        <w:widowControl w:val="0"/>
        <w:kinsoku/>
        <w:wordWrap/>
        <w:overflowPunct/>
        <w:topLinePunct w:val="0"/>
        <w:autoSpaceDE/>
        <w:autoSpaceDN/>
        <w:bidi w:val="0"/>
        <w:snapToGrid w:val="0"/>
        <w:spacing w:line="348" w:lineRule="auto"/>
        <w:ind w:left="210" w:leftChars="100" w:firstLine="0" w:firstLineChars="0"/>
        <w:jc w:val="left"/>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10.10花卉配置服务方案</w:t>
      </w:r>
    </w:p>
    <w:p w14:paraId="66D0A4AC">
      <w:pPr>
        <w:numPr>
          <w:ilvl w:val="0"/>
          <w:numId w:val="0"/>
        </w:numPr>
        <w:ind w:leftChars="0"/>
        <w:jc w:val="both"/>
        <w:rPr>
          <w:rFonts w:hint="eastAsia"/>
          <w:b/>
          <w:bCs/>
          <w:color w:val="auto"/>
          <w:lang w:val="en-US" w:eastAsia="zh-CN"/>
        </w:rPr>
      </w:pPr>
      <w:r>
        <w:rPr>
          <w:rFonts w:hint="eastAsia"/>
          <w:b/>
          <w:bCs/>
          <w:color w:val="auto"/>
          <w:lang w:val="en-US" w:eastAsia="zh-CN"/>
        </w:rPr>
        <w:t>11.选择方式：采用在北京市天坛公园管理处官网上公开发布公告的方式，邀请申请人参加本次比选采购。</w:t>
      </w:r>
    </w:p>
    <w:p w14:paraId="799C59C3">
      <w:pPr>
        <w:keepNext w:val="0"/>
        <w:keepLines w:val="0"/>
        <w:pageBreakBefore w:val="0"/>
        <w:widowControl w:val="0"/>
        <w:kinsoku/>
        <w:wordWrap/>
        <w:overflowPunct/>
        <w:topLinePunct w:val="0"/>
        <w:autoSpaceDE/>
        <w:autoSpaceDN/>
        <w:bidi w:val="0"/>
        <w:adjustRightInd/>
        <w:snapToGrid w:val="0"/>
        <w:spacing w:line="348" w:lineRule="auto"/>
        <w:ind w:left="210" w:leftChars="100" w:firstLine="0" w:firstLineChars="0"/>
        <w:jc w:val="left"/>
        <w:textAlignment w:val="auto"/>
        <w:outlineLvl w:val="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11.1 申请人的选定：质量、服务和报价等均能满足比选文件实质性响应要求，在预算范围内，能保证花境的景观连续性。甲方将根据申请文件组织综合评分，得分高者中标。</w:t>
      </w:r>
    </w:p>
    <w:p w14:paraId="56110C10">
      <w:pPr>
        <w:keepNext w:val="0"/>
        <w:keepLines w:val="0"/>
        <w:pageBreakBefore w:val="0"/>
        <w:widowControl w:val="0"/>
        <w:kinsoku/>
        <w:wordWrap/>
        <w:overflowPunct/>
        <w:topLinePunct w:val="0"/>
        <w:autoSpaceDE/>
        <w:autoSpaceDN/>
        <w:bidi w:val="0"/>
        <w:adjustRightInd/>
        <w:snapToGrid w:val="0"/>
        <w:spacing w:line="348" w:lineRule="auto"/>
        <w:ind w:left="210" w:leftChars="100" w:firstLine="0" w:firstLineChars="0"/>
        <w:jc w:val="left"/>
        <w:textAlignment w:val="auto"/>
        <w:outlineLvl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11.2 申请人应承担所有与准备和参加本项目有关的费用，无论选定结果如何，此费用不予以补偿。</w:t>
      </w:r>
    </w:p>
    <w:p w14:paraId="0025907A">
      <w:pPr>
        <w:keepNext w:val="0"/>
        <w:keepLines w:val="0"/>
        <w:pageBreakBefore w:val="0"/>
        <w:widowControl w:val="0"/>
        <w:kinsoku/>
        <w:wordWrap/>
        <w:overflowPunct/>
        <w:topLinePunct w:val="0"/>
        <w:autoSpaceDE/>
        <w:autoSpaceDN/>
        <w:bidi w:val="0"/>
        <w:adjustRightInd/>
        <w:snapToGrid w:val="0"/>
        <w:spacing w:line="348" w:lineRule="auto"/>
        <w:ind w:left="210" w:leftChars="100" w:firstLine="0" w:firstLineChars="0"/>
        <w:jc w:val="left"/>
        <w:textAlignment w:val="auto"/>
        <w:outlineLvl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11.3 凡对本次比选项目提出询问，请按下列内容与北京市天坛公园管理处联系：</w:t>
      </w:r>
    </w:p>
    <w:p w14:paraId="5E87F889">
      <w:pPr>
        <w:snapToGrid w:val="0"/>
        <w:spacing w:line="348" w:lineRule="auto"/>
        <w:ind w:left="0" w:leftChars="0" w:firstLine="0" w:firstLineChars="0"/>
        <w:jc w:val="left"/>
        <w:outlineLvl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邀 请 人：北京市天坛公园管理处</w:t>
      </w:r>
    </w:p>
    <w:p w14:paraId="073A16D6">
      <w:pPr>
        <w:snapToGrid w:val="0"/>
        <w:spacing w:line="348" w:lineRule="auto"/>
        <w:ind w:left="0" w:leftChars="0" w:firstLine="0" w:firstLineChars="0"/>
        <w:jc w:val="left"/>
        <w:outlineLvl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联 系 人：房雨洋</w:t>
      </w:r>
    </w:p>
    <w:p w14:paraId="6EE166AB">
      <w:pPr>
        <w:snapToGrid w:val="0"/>
        <w:spacing w:line="348" w:lineRule="auto"/>
        <w:ind w:left="0" w:leftChars="0" w:firstLine="0" w:firstLineChars="0"/>
        <w:jc w:val="left"/>
        <w:outlineLvl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联系电话：67013112</w:t>
      </w:r>
    </w:p>
    <w:p w14:paraId="73716E3A">
      <w:pPr>
        <w:snapToGrid w:val="0"/>
        <w:spacing w:line="348" w:lineRule="auto"/>
        <w:ind w:left="0" w:leftChars="0" w:firstLine="0" w:firstLineChars="0"/>
        <w:jc w:val="right"/>
        <w:outlineLvl w:val="0"/>
        <w:rPr>
          <w:rFonts w:hint="eastAsia" w:ascii="宋体" w:hAnsi="宋体" w:eastAsia="宋体" w:cs="宋体"/>
          <w:b/>
          <w:bCs/>
          <w:sz w:val="21"/>
          <w:szCs w:val="21"/>
          <w:lang w:val="en-US" w:eastAsia="zh-CN"/>
        </w:rPr>
      </w:pPr>
    </w:p>
    <w:p w14:paraId="402C2600">
      <w:pPr>
        <w:snapToGrid w:val="0"/>
        <w:spacing w:line="348" w:lineRule="auto"/>
        <w:ind w:left="0" w:leftChars="0" w:firstLine="0" w:firstLineChars="0"/>
        <w:jc w:val="right"/>
        <w:outlineLvl w:val="0"/>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北京市天坛公园管理处</w:t>
      </w:r>
    </w:p>
    <w:p w14:paraId="75418127">
      <w:pPr>
        <w:snapToGrid w:val="0"/>
        <w:spacing w:line="348" w:lineRule="auto"/>
        <w:ind w:left="0" w:leftChars="0" w:firstLine="0" w:firstLineChars="0"/>
        <w:jc w:val="right"/>
        <w:outlineLvl w:val="0"/>
        <w:rPr>
          <w:rFonts w:hint="eastAsia" w:ascii="宋体" w:hAnsi="宋体" w:eastAsia="宋体" w:cs="宋体"/>
          <w:b/>
          <w:bCs/>
          <w:sz w:val="21"/>
          <w:szCs w:val="21"/>
          <w:highlight w:val="none"/>
          <w:shd w:val="clear" w:color="auto" w:fill="auto"/>
          <w:lang w:val="en-US" w:eastAsia="zh-CN"/>
        </w:rPr>
      </w:pPr>
      <w:r>
        <w:rPr>
          <w:rFonts w:hint="eastAsia" w:ascii="宋体" w:hAnsi="宋体" w:eastAsia="宋体" w:cs="宋体"/>
          <w:b/>
          <w:bCs/>
          <w:sz w:val="21"/>
          <w:szCs w:val="21"/>
          <w:highlight w:val="none"/>
          <w:shd w:val="clear" w:color="auto" w:fill="auto"/>
          <w:lang w:val="en-US" w:eastAsia="zh-CN"/>
        </w:rPr>
        <w:t>2026年3月19日</w:t>
      </w:r>
    </w:p>
    <w:p w14:paraId="33E74D09">
      <w:pPr>
        <w:rPr>
          <w:rFonts w:hint="eastAsia"/>
          <w:lang w:val="en-US" w:eastAsia="zh-CN"/>
        </w:rPr>
      </w:pPr>
    </w:p>
    <w:sectPr>
      <w:headerReference r:id="rId5" w:type="default"/>
      <w:footerReference r:id="rId6" w:type="default"/>
      <w:type w:val="continuous"/>
      <w:pgSz w:w="11906" w:h="16838"/>
      <w:pgMar w:top="873" w:right="1803" w:bottom="873" w:left="1803" w:header="851" w:footer="992" w:gutter="0"/>
      <w:cols w:space="0" w:num="1"/>
      <w:docGrid w:type="lines" w:linePitch="31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99115832"/>
    </w:sdtPr>
    <w:sdtContent>
      <w:sdt>
        <w:sdtPr>
          <w:id w:val="-1769616900"/>
        </w:sdtPr>
        <w:sdtContent>
          <w:p w14:paraId="049BB36C">
            <w:pPr>
              <w:pStyle w:val="8"/>
              <w:tabs>
                <w:tab w:val="clear" w:pos="993"/>
                <w:tab w:val="clear" w:pos="1134"/>
                <w:tab w:val="clear" w:pos="1418"/>
              </w:tabs>
              <w:jc w:val="right"/>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8</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9</w:t>
            </w:r>
            <w:r>
              <w:rPr>
                <w:b/>
                <w:bCs/>
                <w:sz w:val="24"/>
                <w:szCs w:val="24"/>
              </w:rPr>
              <w:fldChar w:fldCharType="end"/>
            </w:r>
          </w:p>
        </w:sdtContent>
      </w:sdt>
    </w:sdtContent>
  </w:sdt>
  <w:p w14:paraId="54766E9C">
    <w:pPr>
      <w:pStyle w:val="8"/>
      <w:tabs>
        <w:tab w:val="clear" w:pos="993"/>
        <w:tab w:val="clear" w:pos="1134"/>
        <w:tab w:val="clear" w:pos="141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70FD5">
    <w:pPr>
      <w:pStyle w:val="9"/>
      <w:tabs>
        <w:tab w:val="clear" w:pos="993"/>
        <w:tab w:val="clear" w:pos="1134"/>
        <w:tab w:val="clear" w:pos="1418"/>
      </w:tabs>
      <w:ind w:firstLine="720" w:firstLineChars="400"/>
      <w:jc w:val="both"/>
    </w:pPr>
    <w:r>
      <w:rPr>
        <w:rFonts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jZDgxMzRkN2NmNWJkYThjYTgxOWI2MjkwOGJjOWQifQ=="/>
  </w:docVars>
  <w:rsids>
    <w:rsidRoot w:val="00172A27"/>
    <w:rsid w:val="0005543F"/>
    <w:rsid w:val="00057A0E"/>
    <w:rsid w:val="00172A27"/>
    <w:rsid w:val="00210F77"/>
    <w:rsid w:val="00236100"/>
    <w:rsid w:val="0023629D"/>
    <w:rsid w:val="00280AAC"/>
    <w:rsid w:val="002C7BAA"/>
    <w:rsid w:val="00325F26"/>
    <w:rsid w:val="00332FC2"/>
    <w:rsid w:val="00422977"/>
    <w:rsid w:val="00455896"/>
    <w:rsid w:val="00487C3C"/>
    <w:rsid w:val="005352B7"/>
    <w:rsid w:val="005509C5"/>
    <w:rsid w:val="0056799C"/>
    <w:rsid w:val="00633CE2"/>
    <w:rsid w:val="00687800"/>
    <w:rsid w:val="006D7502"/>
    <w:rsid w:val="00714D7F"/>
    <w:rsid w:val="008438A6"/>
    <w:rsid w:val="008910C7"/>
    <w:rsid w:val="008A2112"/>
    <w:rsid w:val="00985538"/>
    <w:rsid w:val="00A35728"/>
    <w:rsid w:val="00A4010D"/>
    <w:rsid w:val="00B64A6D"/>
    <w:rsid w:val="00BA32A2"/>
    <w:rsid w:val="00BE2C22"/>
    <w:rsid w:val="00C516AB"/>
    <w:rsid w:val="00D813BE"/>
    <w:rsid w:val="00E66A95"/>
    <w:rsid w:val="00E6741B"/>
    <w:rsid w:val="00EF0BC4"/>
    <w:rsid w:val="00F14899"/>
    <w:rsid w:val="00F41375"/>
    <w:rsid w:val="044E6101"/>
    <w:rsid w:val="05F30DC6"/>
    <w:rsid w:val="082B76CB"/>
    <w:rsid w:val="09F94964"/>
    <w:rsid w:val="0A6908B2"/>
    <w:rsid w:val="0C3239AB"/>
    <w:rsid w:val="0C6B5737"/>
    <w:rsid w:val="0E160D6F"/>
    <w:rsid w:val="0EAF02B5"/>
    <w:rsid w:val="12703D19"/>
    <w:rsid w:val="130D3782"/>
    <w:rsid w:val="14C62E18"/>
    <w:rsid w:val="1563261B"/>
    <w:rsid w:val="168E11C7"/>
    <w:rsid w:val="18A87158"/>
    <w:rsid w:val="1B50295E"/>
    <w:rsid w:val="1D31098E"/>
    <w:rsid w:val="24051005"/>
    <w:rsid w:val="255321ED"/>
    <w:rsid w:val="25825E87"/>
    <w:rsid w:val="26057AF3"/>
    <w:rsid w:val="26DD6079"/>
    <w:rsid w:val="281D61F2"/>
    <w:rsid w:val="28A80F72"/>
    <w:rsid w:val="28F738D7"/>
    <w:rsid w:val="2A282A72"/>
    <w:rsid w:val="2A964E6A"/>
    <w:rsid w:val="2C875031"/>
    <w:rsid w:val="2CB52C6A"/>
    <w:rsid w:val="2EAF3F7A"/>
    <w:rsid w:val="302130A5"/>
    <w:rsid w:val="30523320"/>
    <w:rsid w:val="319A3E71"/>
    <w:rsid w:val="35020EC5"/>
    <w:rsid w:val="3504792C"/>
    <w:rsid w:val="370C062E"/>
    <w:rsid w:val="371011BA"/>
    <w:rsid w:val="398B133A"/>
    <w:rsid w:val="39A131D7"/>
    <w:rsid w:val="3BA43604"/>
    <w:rsid w:val="41C67644"/>
    <w:rsid w:val="41D74AAA"/>
    <w:rsid w:val="42873F24"/>
    <w:rsid w:val="428D1B9B"/>
    <w:rsid w:val="46981D4D"/>
    <w:rsid w:val="49BB34C1"/>
    <w:rsid w:val="4DE90B47"/>
    <w:rsid w:val="4E9F5965"/>
    <w:rsid w:val="53535850"/>
    <w:rsid w:val="538A6EC2"/>
    <w:rsid w:val="545652A4"/>
    <w:rsid w:val="55616B07"/>
    <w:rsid w:val="566236C7"/>
    <w:rsid w:val="59245E12"/>
    <w:rsid w:val="5A3C735A"/>
    <w:rsid w:val="5B4B1C53"/>
    <w:rsid w:val="5C424A80"/>
    <w:rsid w:val="5CF01E18"/>
    <w:rsid w:val="5EA766D5"/>
    <w:rsid w:val="5FFE1382"/>
    <w:rsid w:val="60D96503"/>
    <w:rsid w:val="656E0C25"/>
    <w:rsid w:val="65AC48FD"/>
    <w:rsid w:val="66695635"/>
    <w:rsid w:val="66E61E2A"/>
    <w:rsid w:val="6E927CF6"/>
    <w:rsid w:val="70FC7D4C"/>
    <w:rsid w:val="7284053C"/>
    <w:rsid w:val="72B15237"/>
    <w:rsid w:val="76D63573"/>
    <w:rsid w:val="77D748C9"/>
    <w:rsid w:val="7C741F3A"/>
    <w:rsid w:val="7E0256C0"/>
    <w:rsid w:val="7EAC42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tabs>
        <w:tab w:val="left" w:pos="993"/>
        <w:tab w:val="left" w:pos="1134"/>
        <w:tab w:val="left" w:pos="1418"/>
      </w:tabs>
      <w:spacing w:line="440" w:lineRule="exact"/>
      <w:ind w:hanging="108"/>
      <w:jc w:val="center"/>
    </w:pPr>
    <w:rPr>
      <w:rFonts w:asciiTheme="minorHAnsi" w:hAnsiTheme="minorHAnsi" w:eastAsiaTheme="minorEastAsia" w:cstheme="minorBidi"/>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5"/>
    <w:qFormat/>
    <w:uiPriority w:val="0"/>
    <w:pPr>
      <w:tabs>
        <w:tab w:val="left" w:pos="993"/>
        <w:tab w:val="left" w:pos="1134"/>
        <w:tab w:val="left" w:pos="1418"/>
      </w:tabs>
      <w:spacing w:before="100" w:beforeAutospacing="1" w:afterAutospacing="1"/>
      <w:ind w:firstLine="420" w:firstLineChars="200"/>
    </w:pPr>
  </w:style>
  <w:style w:type="paragraph" w:styleId="3">
    <w:name w:val="Body Text Indent"/>
    <w:basedOn w:val="1"/>
    <w:next w:val="4"/>
    <w:qFormat/>
    <w:uiPriority w:val="0"/>
    <w:pPr>
      <w:spacing w:line="360" w:lineRule="auto"/>
      <w:ind w:firstLine="552" w:firstLineChars="230"/>
    </w:pPr>
    <w:rPr>
      <w:rFonts w:ascii="Arial" w:hAnsi="Arial" w:eastAsia="宋体" w:cs="Times New Roman"/>
      <w:sz w:val="24"/>
      <w:szCs w:val="20"/>
    </w:rPr>
  </w:style>
  <w:style w:type="paragraph" w:styleId="4">
    <w:name w:val="Body Text"/>
    <w:basedOn w:val="1"/>
    <w:next w:val="1"/>
    <w:qFormat/>
    <w:uiPriority w:val="0"/>
    <w:pPr>
      <w:spacing w:after="120"/>
    </w:pPr>
    <w:rPr>
      <w:rFonts w:ascii="Times New Roman" w:hAnsi="Times New Roman"/>
    </w:rPr>
  </w:style>
  <w:style w:type="paragraph" w:styleId="5">
    <w:name w:val="Normal (Web)"/>
    <w:basedOn w:val="1"/>
    <w:unhideWhenUsed/>
    <w:qFormat/>
    <w:uiPriority w:val="0"/>
    <w:pPr>
      <w:widowControl/>
      <w:spacing w:before="100" w:beforeAutospacing="1" w:after="100" w:afterAutospacing="1"/>
      <w:jc w:val="left"/>
    </w:pPr>
    <w:rPr>
      <w:rFonts w:eastAsia="宋体" w:cs="宋体"/>
      <w:kern w:val="0"/>
      <w:sz w:val="24"/>
    </w:rPr>
  </w:style>
  <w:style w:type="paragraph" w:styleId="6">
    <w:name w:val="annotation text"/>
    <w:basedOn w:val="1"/>
    <w:unhideWhenUsed/>
    <w:qFormat/>
    <w:uiPriority w:val="99"/>
    <w:pPr>
      <w:jc w:val="left"/>
    </w:pPr>
  </w:style>
  <w:style w:type="paragraph" w:styleId="7">
    <w:name w:val="Plain Text"/>
    <w:basedOn w:val="1"/>
    <w:semiHidden/>
    <w:unhideWhenUsed/>
    <w:qFormat/>
    <w:uiPriority w:val="99"/>
    <w:rPr>
      <w:rFonts w:hAnsi="Courier New" w:cs="Courier New" w:asciiTheme="minorEastAsia"/>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link w:val="15"/>
    <w:qFormat/>
    <w:uiPriority w:val="0"/>
    <w:pPr>
      <w:pBdr>
        <w:bottom w:val="single" w:color="auto" w:sz="6" w:space="1"/>
      </w:pBdr>
      <w:tabs>
        <w:tab w:val="center" w:pos="4153"/>
        <w:tab w:val="right" w:pos="8306"/>
      </w:tabs>
      <w:snapToGrid w:val="0"/>
    </w:pPr>
    <w:rPr>
      <w:sz w:val="18"/>
      <w:szCs w:val="18"/>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Emphasis"/>
    <w:basedOn w:val="12"/>
    <w:qFormat/>
    <w:uiPriority w:val="0"/>
    <w:rPr>
      <w:i/>
    </w:rPr>
  </w:style>
  <w:style w:type="character" w:styleId="14">
    <w:name w:val="Hyperlink"/>
    <w:basedOn w:val="12"/>
    <w:unhideWhenUsed/>
    <w:qFormat/>
    <w:uiPriority w:val="99"/>
    <w:rPr>
      <w:color w:val="0563C1" w:themeColor="hyperlink"/>
      <w:u w:val="single"/>
      <w14:textFill>
        <w14:solidFill>
          <w14:schemeClr w14:val="hlink"/>
        </w14:solidFill>
      </w14:textFill>
    </w:rPr>
  </w:style>
  <w:style w:type="character" w:customStyle="1" w:styleId="15">
    <w:name w:val="页眉 字符"/>
    <w:basedOn w:val="12"/>
    <w:link w:val="9"/>
    <w:qFormat/>
    <w:uiPriority w:val="0"/>
    <w:rPr>
      <w:rFonts w:asciiTheme="minorHAnsi" w:hAnsiTheme="minorHAnsi" w:eastAsiaTheme="minorEastAsia" w:cstheme="minorBidi"/>
      <w:kern w:val="2"/>
      <w:sz w:val="18"/>
      <w:szCs w:val="18"/>
    </w:rPr>
  </w:style>
  <w:style w:type="paragraph" w:styleId="16">
    <w:name w:val="List Paragraph"/>
    <w:basedOn w:val="1"/>
    <w:unhideWhenUsed/>
    <w:qFormat/>
    <w:uiPriority w:val="99"/>
    <w:pPr>
      <w:ind w:firstLine="420" w:firstLineChars="200"/>
    </w:pPr>
  </w:style>
  <w:style w:type="paragraph" w:customStyle="1" w:styleId="17">
    <w:name w:val="样式3"/>
    <w:basedOn w:val="7"/>
    <w:qFormat/>
    <w:uiPriority w:val="0"/>
    <w:pPr>
      <w:spacing w:line="0" w:lineRule="atLeast"/>
      <w:outlineLvl w:val="0"/>
    </w:pPr>
    <w:rPr>
      <w:rFonts w:ascii="宋体" w:eastAsia="宋体" w:cs="Times New Roman"/>
      <w:sz w:val="28"/>
      <w:szCs w:val="20"/>
    </w:rPr>
  </w:style>
  <w:style w:type="table" w:customStyle="1" w:styleId="18">
    <w:name w:val="Table Normal"/>
    <w:semiHidden/>
    <w:unhideWhenUsed/>
    <w:qFormat/>
    <w:uiPriority w:val="0"/>
    <w:rPr>
      <w:rFonts w:ascii="Arial" w:hAnsi="Arial" w:cs="Arial"/>
      <w:snapToGrid w:val="0"/>
      <w:color w:val="000000"/>
      <w:szCs w:val="21"/>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9</Pages>
  <Words>1135</Words>
  <Characters>1352</Characters>
  <Lines>1</Lines>
  <Paragraphs>1</Paragraphs>
  <TotalTime>0</TotalTime>
  <ScaleCrop>false</ScaleCrop>
  <LinksUpToDate>false</LinksUpToDate>
  <CharactersWithSpaces>1383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2024-08-05T07:08:00Z</dcterms:created>
  <dc:creator>may</dc:creator>
  <cp:lastModifiedBy>王天宇悄悄的说</cp:lastModifiedBy>
  <cp:lastPrinted>2024-08-06T03:00:00Z</cp:lastPrinted>
  <dcterms:modified xsi:type="dcterms:W3CDTF">2026-03-19T01:13:38Z</dcterms:modified>
  <dc:title>附：政府采购意向公开参考文本</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19DA07585BA144CF9CF081AEBB9ECA77</vt:lpwstr>
  </property>
  <property fmtid="{D5CDD505-2E9C-101B-9397-08002B2CF9AE}" pid="4" name="KSOTemplateDocerSaveRecord">
    <vt:lpwstr>eyJoZGlkIjoiOGI4YzAyNTZhMWRlYTNiNWY5YTc1MzhjYjY0Yjk0NjciLCJ1c2VySWQiOiIxOTk3NDU3NjEifQ==</vt:lpwstr>
  </property>
</Properties>
</file>